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B0" w:rsidRDefault="004C2EB0" w:rsidP="004C2EB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shd w:val="clear" w:color="auto" w:fill="FFFFFF"/>
        </w:rPr>
        <w:t>M</w:t>
      </w:r>
      <w:r>
        <w:rPr>
          <w:rFonts w:ascii="Arial" w:hAnsi="Arial" w:cs="Arial"/>
          <w:b/>
          <w:bCs/>
          <w:color w:val="000000"/>
          <w:sz w:val="20"/>
          <w:szCs w:val="20"/>
        </w:rPr>
        <w:t>arie Antoinette</w:t>
      </w:r>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noProof/>
          <w:color w:val="000000"/>
          <w:sz w:val="20"/>
          <w:szCs w:val="20"/>
        </w:rPr>
        <w:drawing>
          <wp:inline distT="0" distB="0" distL="0" distR="0">
            <wp:extent cx="104775" cy="104775"/>
            <wp:effectExtent l="0" t="0" r="9525"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Style w:val="nowrap"/>
          <w:rFonts w:ascii="Arial" w:hAnsi="Arial" w:cs="Arial"/>
          <w:color w:val="000000"/>
          <w:sz w:val="20"/>
          <w:szCs w:val="20"/>
        </w:rPr>
        <w:t> </w:t>
      </w:r>
      <w:hyperlink r:id="rId5" w:tooltip="Wikipedia:IPA for English" w:history="1">
        <w:r>
          <w:rPr>
            <w:rStyle w:val="Hyperlink"/>
            <w:rFonts w:ascii="Arial Unicode MS" w:eastAsia="Arial Unicode MS" w:hAnsi="Arial Unicode MS" w:cs="Arial Unicode MS" w:hint="eastAsia"/>
            <w:color w:val="0B0080"/>
            <w:sz w:val="20"/>
            <w:szCs w:val="20"/>
          </w:rPr>
          <w:t>/</w:t>
        </w:r>
        <w:proofErr w:type="spellStart"/>
      </w:hyperlink>
      <w:hyperlink r:id="rId6" w:anchor="Key" w:tooltip="Wikipedia:IPA for English" w:history="1">
        <w:r>
          <w:rPr>
            <w:rStyle w:val="Hyperlink"/>
            <w:rFonts w:ascii="Arial Unicode MS" w:eastAsia="Arial Unicode MS" w:hAnsi="Arial Unicode MS" w:cs="Arial Unicode MS" w:hint="eastAsia"/>
            <w:color w:val="0B0080"/>
            <w:sz w:val="20"/>
            <w:szCs w:val="20"/>
          </w:rPr>
          <w:t>m</w:t>
        </w:r>
      </w:hyperlink>
      <w:hyperlink r:id="rId7" w:anchor="Key" w:tooltip="Wikipedia:IPA for English" w:history="1">
        <w:r>
          <w:rPr>
            <w:rStyle w:val="Hyperlink"/>
            <w:rFonts w:ascii="Arial Unicode MS" w:eastAsia="Arial Unicode MS" w:hAnsi="Arial Unicode MS" w:cs="Arial Unicode MS" w:hint="eastAsia"/>
            <w:color w:val="0B0080"/>
            <w:sz w:val="20"/>
            <w:szCs w:val="20"/>
          </w:rPr>
          <w:t>ə</w:t>
        </w:r>
      </w:hyperlink>
      <w:hyperlink r:id="rId8" w:anchor="Key" w:tooltip="Wikipedia:IPA for English" w:history="1">
        <w:r>
          <w:rPr>
            <w:rStyle w:val="Hyperlink"/>
            <w:rFonts w:ascii="Arial Unicode MS" w:eastAsia="Arial Unicode MS" w:hAnsi="Arial Unicode MS" w:cs="Arial Unicode MS" w:hint="eastAsia"/>
            <w:color w:val="0B0080"/>
            <w:sz w:val="20"/>
            <w:szCs w:val="20"/>
          </w:rPr>
          <w:t>ˈ</w:t>
        </w:r>
      </w:hyperlink>
      <w:hyperlink r:id="rId9" w:anchor="Key" w:tooltip="Wikipedia:IPA for English" w:history="1">
        <w:r>
          <w:rPr>
            <w:rStyle w:val="Hyperlink"/>
            <w:rFonts w:ascii="Arial Unicode MS" w:eastAsia="Arial Unicode MS" w:hAnsi="Arial Unicode MS" w:cs="Arial Unicode MS" w:hint="eastAsia"/>
            <w:color w:val="0B0080"/>
            <w:sz w:val="20"/>
            <w:szCs w:val="20"/>
          </w:rPr>
          <w:t>r</w:t>
        </w:r>
      </w:hyperlink>
      <w:hyperlink r:id="rId10" w:anchor="Key" w:tooltip="Wikipedia:IPA for English" w:history="1">
        <w:r>
          <w:rPr>
            <w:rStyle w:val="Hyperlink"/>
            <w:rFonts w:ascii="Arial Unicode MS" w:eastAsia="Arial Unicode MS" w:hAnsi="Arial Unicode MS" w:cs="Arial Unicode MS" w:hint="eastAsia"/>
            <w:color w:val="0B0080"/>
            <w:sz w:val="20"/>
            <w:szCs w:val="20"/>
          </w:rPr>
          <w:t>i</w:t>
        </w:r>
        <w:proofErr w:type="spellEnd"/>
        <w:r>
          <w:rPr>
            <w:rStyle w:val="Hyperlink"/>
            <w:rFonts w:ascii="Arial Unicode MS" w:eastAsia="Arial Unicode MS" w:hAnsi="Arial Unicode MS" w:cs="Arial Unicode MS" w:hint="eastAsia"/>
            <w:color w:val="0B0080"/>
            <w:sz w:val="20"/>
            <w:szCs w:val="20"/>
          </w:rPr>
          <w:t>ː</w:t>
        </w:r>
      </w:hyperlink>
      <w:r>
        <w:rPr>
          <w:rStyle w:val="apple-converted-space"/>
          <w:rFonts w:ascii="Arial" w:hAnsi="Arial" w:cs="Arial"/>
          <w:color w:val="000000"/>
          <w:sz w:val="20"/>
          <w:szCs w:val="20"/>
        </w:rPr>
        <w:t> </w:t>
      </w:r>
      <w:proofErr w:type="spellStart"/>
      <w:r>
        <w:rPr>
          <w:rStyle w:val="ipa"/>
          <w:rFonts w:ascii="Arial Unicode MS" w:eastAsia="Arial Unicode MS" w:hAnsi="Arial Unicode MS" w:cs="Arial Unicode MS"/>
          <w:color w:val="000000"/>
          <w:sz w:val="20"/>
          <w:szCs w:val="20"/>
        </w:rPr>
        <w:fldChar w:fldCharType="begin"/>
      </w:r>
      <w:r>
        <w:rPr>
          <w:rStyle w:val="ipa"/>
          <w:rFonts w:ascii="Arial Unicode MS" w:eastAsia="Arial Unicode MS" w:hAnsi="Arial Unicode MS" w:cs="Arial Unicode MS"/>
          <w:color w:val="000000"/>
          <w:sz w:val="20"/>
          <w:szCs w:val="20"/>
        </w:rPr>
        <w:instrText xml:space="preserve"> HYPERLINK "http://en.wikipedia.org/wiki/Wikipedia:IPA_for_English" \l "Key" \o "Wikipedia:IPA for English" </w:instrText>
      </w:r>
      <w:r>
        <w:rPr>
          <w:rStyle w:val="ipa"/>
          <w:rFonts w:ascii="Arial Unicode MS" w:eastAsia="Arial Unicode MS" w:hAnsi="Arial Unicode MS" w:cs="Arial Unicode MS"/>
          <w:color w:val="000000"/>
          <w:sz w:val="20"/>
          <w:szCs w:val="20"/>
        </w:rPr>
        <w:fldChar w:fldCharType="separate"/>
      </w:r>
      <w:r>
        <w:rPr>
          <w:rStyle w:val="Hyperlink"/>
          <w:rFonts w:ascii="Arial Unicode MS" w:eastAsia="Arial Unicode MS" w:hAnsi="Arial Unicode MS" w:cs="Arial Unicode MS" w:hint="eastAsia"/>
          <w:color w:val="0B0080"/>
          <w:sz w:val="20"/>
          <w:szCs w:val="20"/>
        </w:rPr>
        <w:t>æ</w:t>
      </w:r>
      <w:r>
        <w:rPr>
          <w:rStyle w:val="ipa"/>
          <w:rFonts w:ascii="Arial Unicode MS" w:eastAsia="Arial Unicode MS" w:hAnsi="Arial Unicode MS" w:cs="Arial Unicode MS"/>
          <w:color w:val="000000"/>
          <w:sz w:val="20"/>
          <w:szCs w:val="20"/>
        </w:rPr>
        <w:fldChar w:fldCharType="end"/>
      </w:r>
      <w:hyperlink r:id="rId11" w:anchor="Key" w:tooltip="Wikipedia:IPA for English" w:history="1">
        <w:r>
          <w:rPr>
            <w:rStyle w:val="Hyperlink"/>
            <w:rFonts w:ascii="Arial Unicode MS" w:eastAsia="Arial Unicode MS" w:hAnsi="Arial Unicode MS" w:cs="Arial Unicode MS" w:hint="eastAsia"/>
            <w:color w:val="0B0080"/>
            <w:sz w:val="20"/>
            <w:szCs w:val="20"/>
          </w:rPr>
          <w:t>n</w:t>
        </w:r>
      </w:hyperlink>
      <w:hyperlink r:id="rId12" w:anchor="Key" w:tooltip="Wikipedia:IPA for English" w:history="1">
        <w:r>
          <w:rPr>
            <w:rStyle w:val="Hyperlink"/>
            <w:rFonts w:ascii="Arial Unicode MS" w:eastAsia="Arial Unicode MS" w:hAnsi="Arial Unicode MS" w:cs="Arial Unicode MS" w:hint="eastAsia"/>
            <w:color w:val="0B0080"/>
            <w:sz w:val="20"/>
            <w:szCs w:val="20"/>
          </w:rPr>
          <w:t>t</w:t>
        </w:r>
      </w:hyperlink>
      <w:hyperlink r:id="rId13" w:anchor="Key" w:tooltip="Wikipedia:IPA for English" w:history="1">
        <w:r>
          <w:rPr>
            <w:rStyle w:val="Hyperlink"/>
            <w:rFonts w:ascii="Arial Unicode MS" w:eastAsia="Arial Unicode MS" w:hAnsi="Arial Unicode MS" w:cs="Arial Unicode MS" w:hint="eastAsia"/>
            <w:color w:val="0B0080"/>
            <w:sz w:val="20"/>
            <w:szCs w:val="20"/>
          </w:rPr>
          <w:t>w</w:t>
        </w:r>
      </w:hyperlink>
      <w:hyperlink r:id="rId14" w:anchor="Key" w:tooltip="Wikipedia:IPA for English" w:history="1">
        <w:r>
          <w:rPr>
            <w:rStyle w:val="Hyperlink"/>
            <w:rFonts w:ascii="Arial Unicode MS" w:eastAsia="Arial Unicode MS" w:hAnsi="Arial Unicode MS" w:cs="Arial Unicode MS" w:hint="eastAsia"/>
            <w:color w:val="0B0080"/>
            <w:sz w:val="20"/>
            <w:szCs w:val="20"/>
          </w:rPr>
          <w:t>ə</w:t>
        </w:r>
      </w:hyperlink>
      <w:hyperlink r:id="rId15" w:anchor="Key" w:tooltip="Wikipedia:IPA for English" w:history="1">
        <w:r>
          <w:rPr>
            <w:rStyle w:val="Hyperlink"/>
            <w:rFonts w:ascii="Arial Unicode MS" w:eastAsia="Arial Unicode MS" w:hAnsi="Arial Unicode MS" w:cs="Arial Unicode MS" w:hint="eastAsia"/>
            <w:color w:val="0B0080"/>
            <w:sz w:val="20"/>
            <w:szCs w:val="20"/>
          </w:rPr>
          <w:t>ˈ</w:t>
        </w:r>
      </w:hyperlink>
      <w:hyperlink r:id="rId16" w:anchor="Key" w:tooltip="Wikipedia:IPA for English" w:history="1">
        <w:r>
          <w:rPr>
            <w:rStyle w:val="Hyperlink"/>
            <w:rFonts w:ascii="Arial Unicode MS" w:eastAsia="Arial Unicode MS" w:hAnsi="Arial Unicode MS" w:cs="Arial Unicode MS" w:hint="eastAsia"/>
            <w:color w:val="0B0080"/>
            <w:sz w:val="20"/>
            <w:szCs w:val="20"/>
          </w:rPr>
          <w:t>n</w:t>
        </w:r>
      </w:hyperlink>
      <w:hyperlink r:id="rId17" w:anchor="Key" w:tooltip="Wikipedia:IPA for English" w:history="1">
        <w:r>
          <w:rPr>
            <w:rStyle w:val="Hyperlink"/>
            <w:rFonts w:ascii="Arial Unicode MS" w:eastAsia="Arial Unicode MS" w:hAnsi="Arial Unicode MS" w:cs="Arial Unicode MS" w:hint="eastAsia"/>
            <w:color w:val="0B0080"/>
            <w:sz w:val="20"/>
            <w:szCs w:val="20"/>
          </w:rPr>
          <w:t>ɛ</w:t>
        </w:r>
      </w:hyperlink>
      <w:hyperlink r:id="rId18" w:anchor="Key" w:tooltip="Wikipedia:IPA for English" w:history="1">
        <w:r>
          <w:rPr>
            <w:rStyle w:val="Hyperlink"/>
            <w:rFonts w:ascii="Arial Unicode MS" w:eastAsia="Arial Unicode MS" w:hAnsi="Arial Unicode MS" w:cs="Arial Unicode MS" w:hint="eastAsia"/>
            <w:color w:val="0B0080"/>
            <w:sz w:val="20"/>
            <w:szCs w:val="20"/>
          </w:rPr>
          <w:t>t</w:t>
        </w:r>
        <w:proofErr w:type="spellEnd"/>
      </w:hyperlink>
      <w:hyperlink r:id="rId19" w:tooltip="Wikipedia:IPA for English" w:history="1">
        <w:r>
          <w:rPr>
            <w:rStyle w:val="Hyperlink"/>
            <w:rFonts w:ascii="Arial Unicode MS" w:eastAsia="Arial Unicode MS" w:hAnsi="Arial Unicode MS" w:cs="Arial Unicode MS" w:hint="eastAsia"/>
            <w:color w:val="0B0080"/>
            <w:sz w:val="20"/>
            <w:szCs w:val="20"/>
          </w:rPr>
          <w:t>/</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20" w:tooltip="Wikipedia:IPA for English" w:history="1">
        <w:r>
          <w:rPr>
            <w:rStyle w:val="Hyperlink"/>
            <w:rFonts w:ascii="Arial Unicode MS" w:eastAsia="Arial Unicode MS" w:hAnsi="Arial Unicode MS" w:cs="Arial Unicode MS" w:hint="eastAsia"/>
            <w:color w:val="0B0080"/>
            <w:sz w:val="20"/>
            <w:szCs w:val="20"/>
          </w:rPr>
          <w:t>/</w:t>
        </w:r>
        <w:proofErr w:type="spellStart"/>
      </w:hyperlink>
      <w:hyperlink r:id="rId21" w:anchor="Key" w:tooltip="Wikipedia:IPA for English" w:history="1">
        <w:r>
          <w:rPr>
            <w:rStyle w:val="Hyperlink"/>
            <w:rFonts w:ascii="Arial Unicode MS" w:eastAsia="Arial Unicode MS" w:hAnsi="Arial Unicode MS" w:cs="Arial Unicode MS" w:hint="eastAsia"/>
            <w:color w:val="0B0080"/>
            <w:sz w:val="20"/>
            <w:szCs w:val="20"/>
          </w:rPr>
          <w:t>æ</w:t>
        </w:r>
      </w:hyperlink>
      <w:hyperlink r:id="rId22" w:anchor="Key" w:tooltip="Wikipedia:IPA for English" w:history="1">
        <w:r>
          <w:rPr>
            <w:rStyle w:val="Hyperlink"/>
            <w:rFonts w:ascii="Arial Unicode MS" w:eastAsia="Arial Unicode MS" w:hAnsi="Arial Unicode MS" w:cs="Arial Unicode MS" w:hint="eastAsia"/>
            <w:color w:val="0B0080"/>
            <w:sz w:val="20"/>
            <w:szCs w:val="20"/>
          </w:rPr>
          <w:t>n</w:t>
        </w:r>
      </w:hyperlink>
      <w:hyperlink r:id="rId23" w:anchor="Key" w:tooltip="Wikipedia:IPA for English" w:history="1">
        <w:r>
          <w:rPr>
            <w:rStyle w:val="Hyperlink"/>
            <w:rFonts w:ascii="Arial Unicode MS" w:eastAsia="Arial Unicode MS" w:hAnsi="Arial Unicode MS" w:cs="Arial Unicode MS" w:hint="eastAsia"/>
            <w:color w:val="0B0080"/>
            <w:sz w:val="20"/>
            <w:szCs w:val="20"/>
          </w:rPr>
          <w:t>t</w:t>
        </w:r>
      </w:hyperlink>
      <w:hyperlink r:id="rId24" w:anchor="Key" w:tooltip="Wikipedia:IPA for English" w:history="1">
        <w:r>
          <w:rPr>
            <w:rStyle w:val="Hyperlink"/>
            <w:rFonts w:ascii="Arial Unicode MS" w:eastAsia="Arial Unicode MS" w:hAnsi="Arial Unicode MS" w:cs="Arial Unicode MS" w:hint="eastAsia"/>
            <w:color w:val="0B0080"/>
            <w:sz w:val="20"/>
            <w:szCs w:val="20"/>
          </w:rPr>
          <w:t>w</w:t>
        </w:r>
      </w:hyperlink>
      <w:hyperlink r:id="rId25" w:anchor="Key" w:tooltip="Wikipedia:IPA for English" w:history="1">
        <w:r>
          <w:rPr>
            <w:rStyle w:val="Hyperlink"/>
            <w:rFonts w:ascii="Arial Unicode MS" w:eastAsia="Arial Unicode MS" w:hAnsi="Arial Unicode MS" w:cs="Arial Unicode MS" w:hint="eastAsia"/>
            <w:color w:val="0B0080"/>
            <w:sz w:val="20"/>
            <w:szCs w:val="20"/>
          </w:rPr>
          <w:t>ɑ</w:t>
        </w:r>
        <w:proofErr w:type="spellEnd"/>
        <w:r>
          <w:rPr>
            <w:rStyle w:val="Hyperlink"/>
            <w:rFonts w:ascii="Arial Unicode MS" w:eastAsia="Arial Unicode MS" w:hAnsi="Arial Unicode MS" w:cs="Arial Unicode MS" w:hint="eastAsia"/>
            <w:color w:val="0B0080"/>
            <w:sz w:val="20"/>
            <w:szCs w:val="20"/>
          </w:rPr>
          <w:t>ː</w:t>
        </w:r>
      </w:hyperlink>
      <w:hyperlink r:id="rId26" w:anchor="Key" w:tooltip="Wikipedia:IPA for English" w:history="1">
        <w:r>
          <w:rPr>
            <w:rStyle w:val="Hyperlink"/>
            <w:rFonts w:ascii="Arial Unicode MS" w:eastAsia="Arial Unicode MS" w:hAnsi="Arial Unicode MS" w:cs="Arial Unicode MS" w:hint="eastAsia"/>
            <w:color w:val="0B0080"/>
            <w:sz w:val="20"/>
            <w:szCs w:val="20"/>
          </w:rPr>
          <w:t>ˈ</w:t>
        </w:r>
        <w:proofErr w:type="spellStart"/>
      </w:hyperlink>
      <w:hyperlink r:id="rId27" w:anchor="Key" w:tooltip="Wikipedia:IPA for English" w:history="1">
        <w:r>
          <w:rPr>
            <w:rStyle w:val="Hyperlink"/>
            <w:rFonts w:ascii="Arial Unicode MS" w:eastAsia="Arial Unicode MS" w:hAnsi="Arial Unicode MS" w:cs="Arial Unicode MS" w:hint="eastAsia"/>
            <w:color w:val="0B0080"/>
            <w:sz w:val="20"/>
            <w:szCs w:val="20"/>
          </w:rPr>
          <w:t>n</w:t>
        </w:r>
      </w:hyperlink>
      <w:hyperlink r:id="rId28" w:anchor="Key" w:tooltip="Wikipedia:IPA for English" w:history="1">
        <w:r>
          <w:rPr>
            <w:rStyle w:val="Hyperlink"/>
            <w:rFonts w:ascii="Arial Unicode MS" w:eastAsia="Arial Unicode MS" w:hAnsi="Arial Unicode MS" w:cs="Arial Unicode MS" w:hint="eastAsia"/>
            <w:color w:val="0B0080"/>
            <w:sz w:val="20"/>
            <w:szCs w:val="20"/>
          </w:rPr>
          <w:t>ɛ</w:t>
        </w:r>
      </w:hyperlink>
      <w:hyperlink r:id="rId29" w:anchor="Key" w:tooltip="Wikipedia:IPA for English" w:history="1">
        <w:r>
          <w:rPr>
            <w:rStyle w:val="Hyperlink"/>
            <w:rFonts w:ascii="Arial Unicode MS" w:eastAsia="Arial Unicode MS" w:hAnsi="Arial Unicode MS" w:cs="Arial Unicode MS" w:hint="eastAsia"/>
            <w:color w:val="0B0080"/>
            <w:sz w:val="20"/>
            <w:szCs w:val="20"/>
          </w:rPr>
          <w:t>t</w:t>
        </w:r>
        <w:proofErr w:type="spellEnd"/>
      </w:hyperlink>
      <w:hyperlink r:id="rId30" w:tooltip="Wikipedia:IPA for English" w:history="1">
        <w:r>
          <w:rPr>
            <w:rStyle w:val="Hyperlink"/>
            <w:rFonts w:ascii="Arial Unicode MS" w:eastAsia="Arial Unicode MS" w:hAnsi="Arial Unicode MS" w:cs="Arial Unicode MS" w:hint="eastAsia"/>
            <w:color w:val="0B0080"/>
            <w:sz w:val="20"/>
            <w:szCs w:val="20"/>
          </w:rPr>
          <w:t>/</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15"/>
          <w:szCs w:val="15"/>
        </w:rPr>
        <w:t>French pronunciation: </w:t>
      </w:r>
      <w:hyperlink r:id="rId31" w:tooltip="Wikipedia:IPA for French" w:history="1">
        <w:r>
          <w:rPr>
            <w:rStyle w:val="Hyperlink"/>
            <w:rFonts w:ascii="Arial Unicode MS" w:eastAsia="Arial Unicode MS" w:hAnsi="Arial Unicode MS" w:cs="Arial Unicode MS" w:hint="eastAsia"/>
            <w:color w:val="0B0080"/>
            <w:sz w:val="20"/>
            <w:szCs w:val="20"/>
          </w:rPr>
          <w:t>[</w:t>
        </w:r>
        <w:proofErr w:type="spellStart"/>
        <w:r>
          <w:rPr>
            <w:rStyle w:val="Hyperlink"/>
            <w:rFonts w:ascii="Arial Unicode MS" w:eastAsia="Arial Unicode MS" w:hAnsi="Arial Unicode MS" w:cs="Arial Unicode MS" w:hint="eastAsia"/>
            <w:color w:val="0B0080"/>
            <w:sz w:val="20"/>
            <w:szCs w:val="20"/>
          </w:rPr>
          <w:t>maʁi</w:t>
        </w:r>
        <w:proofErr w:type="spellEnd"/>
        <w:r>
          <w:rPr>
            <w:rStyle w:val="Hyperlink"/>
            <w:rFonts w:ascii="Arial Unicode MS" w:eastAsia="Arial Unicode MS" w:hAnsi="Arial Unicode MS" w:cs="Arial Unicode MS" w:hint="eastAsia"/>
            <w:color w:val="0B0080"/>
            <w:sz w:val="20"/>
            <w:szCs w:val="20"/>
          </w:rPr>
          <w:t xml:space="preserve"> </w:t>
        </w:r>
        <w:proofErr w:type="spellStart"/>
        <w:r>
          <w:rPr>
            <w:rStyle w:val="Hyperlink"/>
            <w:rFonts w:ascii="Arial Unicode MS" w:eastAsia="Arial Unicode MS" w:hAnsi="Arial Unicode MS" w:cs="Arial Unicode MS" w:hint="eastAsia"/>
            <w:color w:val="0B0080"/>
            <w:sz w:val="20"/>
            <w:szCs w:val="20"/>
          </w:rPr>
          <w:t>ɑ̃twanɛt</w:t>
        </w:r>
        <w:proofErr w:type="spellEnd"/>
        <w:r>
          <w:rPr>
            <w:rStyle w:val="Hyperlink"/>
            <w:rFonts w:ascii="Arial Unicode MS" w:eastAsia="Arial Unicode MS" w:hAnsi="Arial Unicode MS" w:cs="Arial Unicode MS" w:hint="eastAsia"/>
            <w:color w:val="0B0080"/>
            <w:sz w:val="20"/>
            <w:szCs w:val="20"/>
          </w:rPr>
          <w:t>]</w:t>
        </w:r>
      </w:hyperlink>
      <w:r>
        <w:rPr>
          <w:rFonts w:ascii="Arial" w:hAnsi="Arial" w:cs="Arial"/>
          <w:color w:val="000000"/>
          <w:sz w:val="20"/>
          <w:szCs w:val="20"/>
        </w:rPr>
        <w:t>; baptised</w:t>
      </w:r>
      <w:r>
        <w:rPr>
          <w:rStyle w:val="apple-converted-space"/>
          <w:rFonts w:ascii="Arial" w:hAnsi="Arial" w:cs="Arial"/>
          <w:color w:val="000000"/>
          <w:sz w:val="20"/>
          <w:szCs w:val="20"/>
        </w:rPr>
        <w:t> </w:t>
      </w:r>
      <w:r>
        <w:rPr>
          <w:rFonts w:ascii="Arial" w:hAnsi="Arial" w:cs="Arial"/>
          <w:b/>
          <w:bCs/>
          <w:color w:val="000000"/>
          <w:sz w:val="20"/>
          <w:szCs w:val="20"/>
        </w:rPr>
        <w:t>Maria Antonia Josepha Johanna</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r>
        <w:rPr>
          <w:rFonts w:ascii="Arial" w:hAnsi="Arial" w:cs="Arial"/>
          <w:b/>
          <w:bCs/>
          <w:color w:val="000000"/>
          <w:sz w:val="20"/>
          <w:szCs w:val="20"/>
        </w:rPr>
        <w:t>Maria Antonia Josephina Johanna</w:t>
      </w:r>
      <w:hyperlink r:id="rId32" w:anchor="cite_note-Lever2006p1-0" w:history="1">
        <w:r>
          <w:rPr>
            <w:rStyle w:val="Hyperlink"/>
            <w:rFonts w:ascii="Arial" w:hAnsi="Arial" w:cs="Arial"/>
            <w:color w:val="0B0080"/>
            <w:sz w:val="20"/>
            <w:szCs w:val="20"/>
            <w:u w:val="none"/>
            <w:vertAlign w:val="superscript"/>
          </w:rPr>
          <w:t>[1]</w:t>
        </w:r>
      </w:hyperlink>
      <w:r>
        <w:rPr>
          <w:rFonts w:ascii="Arial" w:hAnsi="Arial" w:cs="Arial"/>
          <w:color w:val="000000"/>
          <w:sz w:val="20"/>
          <w:szCs w:val="20"/>
        </w:rPr>
        <w:t>); 2 November 1755 – 16 October 1793) was an</w:t>
      </w:r>
      <w:r>
        <w:rPr>
          <w:rStyle w:val="apple-converted-space"/>
          <w:rFonts w:ascii="Arial" w:hAnsi="Arial" w:cs="Arial"/>
          <w:color w:val="000000"/>
          <w:sz w:val="20"/>
          <w:szCs w:val="20"/>
        </w:rPr>
        <w:t> </w:t>
      </w:r>
      <w:hyperlink r:id="rId33" w:tooltip="Archduchess" w:history="1">
        <w:r>
          <w:rPr>
            <w:rStyle w:val="Hyperlink"/>
            <w:rFonts w:ascii="Arial" w:hAnsi="Arial" w:cs="Arial"/>
            <w:color w:val="0B0080"/>
            <w:sz w:val="20"/>
            <w:szCs w:val="20"/>
            <w:u w:val="none"/>
          </w:rPr>
          <w:t>Archduchess</w:t>
        </w:r>
      </w:hyperlink>
      <w:r>
        <w:rPr>
          <w:rStyle w:val="apple-converted-space"/>
          <w:rFonts w:ascii="Arial" w:hAnsi="Arial" w:cs="Arial"/>
          <w:color w:val="000000"/>
          <w:sz w:val="20"/>
          <w:szCs w:val="20"/>
        </w:rPr>
        <w:t> </w:t>
      </w:r>
      <w:r>
        <w:rPr>
          <w:rFonts w:ascii="Arial" w:hAnsi="Arial" w:cs="Arial"/>
          <w:color w:val="000000"/>
          <w:sz w:val="20"/>
          <w:szCs w:val="20"/>
        </w:rPr>
        <w:t>of</w:t>
      </w:r>
      <w:r>
        <w:rPr>
          <w:rStyle w:val="apple-converted-space"/>
          <w:rFonts w:ascii="Arial" w:hAnsi="Arial" w:cs="Arial"/>
          <w:color w:val="000000"/>
          <w:sz w:val="20"/>
          <w:szCs w:val="20"/>
        </w:rPr>
        <w:t> </w:t>
      </w:r>
      <w:hyperlink r:id="rId34" w:tooltip="Habsburg Empire" w:history="1">
        <w:r>
          <w:rPr>
            <w:rStyle w:val="Hyperlink"/>
            <w:rFonts w:ascii="Arial" w:hAnsi="Arial" w:cs="Arial"/>
            <w:color w:val="0B0080"/>
            <w:sz w:val="20"/>
            <w:szCs w:val="20"/>
            <w:u w:val="none"/>
          </w:rPr>
          <w:t>Austria</w:t>
        </w:r>
      </w:hyperlink>
      <w:r>
        <w:rPr>
          <w:rStyle w:val="apple-converted-space"/>
          <w:rFonts w:ascii="Arial" w:hAnsi="Arial" w:cs="Arial"/>
          <w:color w:val="000000"/>
          <w:sz w:val="20"/>
          <w:szCs w:val="20"/>
        </w:rPr>
        <w:t> </w:t>
      </w:r>
      <w:r>
        <w:rPr>
          <w:rFonts w:ascii="Arial" w:hAnsi="Arial" w:cs="Arial"/>
          <w:color w:val="000000"/>
          <w:sz w:val="20"/>
          <w:szCs w:val="20"/>
        </w:rPr>
        <w:t xml:space="preserve">from 1755 to 1770, </w:t>
      </w:r>
      <w:proofErr w:type="spellStart"/>
      <w:r>
        <w:rPr>
          <w:rFonts w:ascii="Arial" w:hAnsi="Arial" w:cs="Arial"/>
          <w:color w:val="000000"/>
          <w:sz w:val="20"/>
          <w:szCs w:val="20"/>
        </w:rPr>
        <w:t>a</w:t>
      </w:r>
      <w:hyperlink r:id="rId35" w:tooltip="Dauphine of France" w:history="1">
        <w:r>
          <w:rPr>
            <w:rStyle w:val="Hyperlink"/>
            <w:rFonts w:ascii="Arial" w:hAnsi="Arial" w:cs="Arial"/>
            <w:color w:val="0B0080"/>
            <w:sz w:val="20"/>
            <w:szCs w:val="20"/>
            <w:u w:val="none"/>
          </w:rPr>
          <w:t>Dauphine</w:t>
        </w:r>
        <w:proofErr w:type="spellEnd"/>
        <w:r>
          <w:rPr>
            <w:rStyle w:val="Hyperlink"/>
            <w:rFonts w:ascii="Arial" w:hAnsi="Arial" w:cs="Arial"/>
            <w:color w:val="0B0080"/>
            <w:sz w:val="20"/>
            <w:szCs w:val="20"/>
            <w:u w:val="none"/>
          </w:rPr>
          <w:t xml:space="preserve"> of France</w:t>
        </w:r>
      </w:hyperlink>
      <w:r>
        <w:rPr>
          <w:rStyle w:val="apple-converted-space"/>
          <w:rFonts w:ascii="Arial" w:hAnsi="Arial" w:cs="Arial"/>
          <w:color w:val="000000"/>
          <w:sz w:val="20"/>
          <w:szCs w:val="20"/>
        </w:rPr>
        <w:t> </w:t>
      </w:r>
      <w:r>
        <w:rPr>
          <w:rFonts w:ascii="Arial" w:hAnsi="Arial" w:cs="Arial"/>
          <w:color w:val="000000"/>
          <w:sz w:val="20"/>
          <w:szCs w:val="20"/>
        </w:rPr>
        <w:t>from 1770 to 1774 and the</w:t>
      </w:r>
      <w:r>
        <w:rPr>
          <w:rStyle w:val="apple-converted-space"/>
          <w:rFonts w:ascii="Arial" w:hAnsi="Arial" w:cs="Arial"/>
          <w:color w:val="000000"/>
          <w:sz w:val="20"/>
          <w:szCs w:val="20"/>
        </w:rPr>
        <w:t> </w:t>
      </w:r>
      <w:hyperlink r:id="rId36" w:tooltip="Queen of France" w:history="1">
        <w:r>
          <w:rPr>
            <w:rStyle w:val="Hyperlink"/>
            <w:rFonts w:ascii="Arial" w:hAnsi="Arial" w:cs="Arial"/>
            <w:color w:val="0B0080"/>
            <w:sz w:val="20"/>
            <w:szCs w:val="20"/>
            <w:u w:val="none"/>
          </w:rPr>
          <w:t>Queen of France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7" w:tooltip="List of Navarrese royal consorts" w:history="1">
        <w:r>
          <w:rPr>
            <w:rStyle w:val="Hyperlink"/>
            <w:rFonts w:ascii="Arial" w:hAnsi="Arial" w:cs="Arial"/>
            <w:color w:val="0B0080"/>
            <w:sz w:val="20"/>
            <w:szCs w:val="20"/>
            <w:u w:val="none"/>
          </w:rPr>
          <w:t>of Navarre</w:t>
        </w:r>
      </w:hyperlink>
      <w:r>
        <w:rPr>
          <w:rStyle w:val="apple-converted-space"/>
          <w:rFonts w:ascii="Arial" w:hAnsi="Arial" w:cs="Arial"/>
          <w:color w:val="000000"/>
          <w:sz w:val="20"/>
          <w:szCs w:val="20"/>
        </w:rPr>
        <w:t> </w:t>
      </w:r>
      <w:r>
        <w:rPr>
          <w:rFonts w:ascii="Arial" w:hAnsi="Arial" w:cs="Arial"/>
          <w:color w:val="000000"/>
          <w:sz w:val="20"/>
          <w:szCs w:val="20"/>
        </w:rPr>
        <w:t>from 1774 to 1792. She was the fifteenth and penultimate child of</w:t>
      </w:r>
      <w:r>
        <w:rPr>
          <w:rStyle w:val="apple-converted-space"/>
          <w:rFonts w:ascii="Arial" w:hAnsi="Arial" w:cs="Arial"/>
          <w:color w:val="000000"/>
          <w:sz w:val="20"/>
          <w:szCs w:val="20"/>
        </w:rPr>
        <w:t> </w:t>
      </w:r>
      <w:hyperlink r:id="rId38" w:tooltip="Holy Roman Empire" w:history="1">
        <w:r>
          <w:rPr>
            <w:rStyle w:val="Hyperlink"/>
            <w:rFonts w:ascii="Arial" w:hAnsi="Arial" w:cs="Arial"/>
            <w:color w:val="0B0080"/>
            <w:sz w:val="20"/>
            <w:szCs w:val="20"/>
            <w:u w:val="none"/>
          </w:rPr>
          <w:t>Holy Roman Emperor</w:t>
        </w:r>
      </w:hyperlink>
      <w:r>
        <w:rPr>
          <w:rStyle w:val="apple-converted-space"/>
          <w:rFonts w:ascii="Arial" w:hAnsi="Arial" w:cs="Arial"/>
          <w:color w:val="000000"/>
          <w:sz w:val="20"/>
          <w:szCs w:val="20"/>
        </w:rPr>
        <w:t> </w:t>
      </w:r>
      <w:hyperlink r:id="rId39" w:tooltip="Francis I, Holy Roman Emperor" w:history="1">
        <w:r>
          <w:rPr>
            <w:rStyle w:val="Hyperlink"/>
            <w:rFonts w:ascii="Arial" w:hAnsi="Arial" w:cs="Arial"/>
            <w:color w:val="0B0080"/>
            <w:sz w:val="20"/>
            <w:szCs w:val="20"/>
            <w:u w:val="none"/>
          </w:rPr>
          <w:t>Francis I</w:t>
        </w:r>
      </w:hyperlink>
      <w:r>
        <w:rPr>
          <w:rFonts w:ascii="Arial" w:hAnsi="Arial" w:cs="Arial"/>
          <w:color w:val="000000"/>
          <w:sz w:val="20"/>
          <w:szCs w:val="20"/>
        </w:rPr>
        <w:t xml:space="preserve">. </w:t>
      </w:r>
      <w:proofErr w:type="gramStart"/>
      <w:r>
        <w:rPr>
          <w:rFonts w:ascii="Arial" w:hAnsi="Arial" w:cs="Arial"/>
          <w:color w:val="000000"/>
          <w:sz w:val="20"/>
          <w:szCs w:val="20"/>
        </w:rPr>
        <w:t>and</w:t>
      </w:r>
      <w:proofErr w:type="gramEnd"/>
      <w:r>
        <w:rPr>
          <w:rFonts w:ascii="Arial" w:hAnsi="Arial" w:cs="Arial"/>
          <w:color w:val="000000"/>
          <w:sz w:val="20"/>
          <w:szCs w:val="20"/>
        </w:rPr>
        <w:t xml:space="preserve"> Empress</w:t>
      </w:r>
      <w:r>
        <w:rPr>
          <w:rStyle w:val="apple-converted-space"/>
          <w:rFonts w:ascii="Arial" w:hAnsi="Arial" w:cs="Arial"/>
          <w:color w:val="000000"/>
          <w:sz w:val="20"/>
          <w:szCs w:val="20"/>
        </w:rPr>
        <w:t> </w:t>
      </w:r>
      <w:hyperlink r:id="rId40" w:tooltip="Maria Theresa" w:history="1">
        <w:r>
          <w:rPr>
            <w:rStyle w:val="Hyperlink"/>
            <w:rFonts w:ascii="Arial" w:hAnsi="Arial" w:cs="Arial"/>
            <w:color w:val="0B0080"/>
            <w:sz w:val="20"/>
            <w:szCs w:val="20"/>
            <w:u w:val="none"/>
          </w:rPr>
          <w:t>Maria Theresa</w:t>
        </w:r>
      </w:hyperlink>
      <w:r>
        <w:rPr>
          <w:rFonts w:ascii="Arial" w:hAnsi="Arial" w:cs="Arial"/>
          <w:color w:val="000000"/>
          <w:sz w:val="20"/>
          <w:szCs w:val="20"/>
        </w:rPr>
        <w:t>.</w:t>
      </w:r>
    </w:p>
    <w:p w:rsidR="004C2EB0" w:rsidRDefault="004C2EB0" w:rsidP="004C2EB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In April 1770, on the day of her marriage to</w:t>
      </w:r>
      <w:r>
        <w:rPr>
          <w:rStyle w:val="apple-converted-space"/>
          <w:rFonts w:ascii="Arial" w:hAnsi="Arial" w:cs="Arial"/>
          <w:color w:val="000000"/>
          <w:sz w:val="20"/>
          <w:szCs w:val="20"/>
        </w:rPr>
        <w:t> </w:t>
      </w:r>
      <w:hyperlink r:id="rId41" w:tooltip="Louis XVI of France" w:history="1">
        <w:r>
          <w:rPr>
            <w:rStyle w:val="Hyperlink"/>
            <w:rFonts w:ascii="Arial" w:hAnsi="Arial" w:cs="Arial"/>
            <w:color w:val="0B0080"/>
            <w:sz w:val="20"/>
            <w:szCs w:val="20"/>
            <w:u w:val="none"/>
          </w:rPr>
          <w:t>Louis-</w:t>
        </w:r>
        <w:proofErr w:type="spellStart"/>
        <w:r>
          <w:rPr>
            <w:rStyle w:val="Hyperlink"/>
            <w:rFonts w:ascii="Arial" w:hAnsi="Arial" w:cs="Arial"/>
            <w:color w:val="0B0080"/>
            <w:sz w:val="20"/>
            <w:szCs w:val="20"/>
            <w:u w:val="none"/>
          </w:rPr>
          <w:t>Auguste</w:t>
        </w:r>
        <w:proofErr w:type="spellEnd"/>
      </w:hyperlink>
      <w:r>
        <w:rPr>
          <w:rFonts w:ascii="Arial" w:hAnsi="Arial" w:cs="Arial"/>
          <w:color w:val="000000"/>
          <w:sz w:val="20"/>
          <w:szCs w:val="20"/>
        </w:rPr>
        <w:t>,</w:t>
      </w:r>
      <w:r>
        <w:rPr>
          <w:rStyle w:val="apple-converted-space"/>
          <w:rFonts w:ascii="Arial" w:hAnsi="Arial" w:cs="Arial"/>
          <w:color w:val="000000"/>
          <w:sz w:val="20"/>
          <w:szCs w:val="20"/>
        </w:rPr>
        <w:t> </w:t>
      </w:r>
      <w:hyperlink r:id="rId42" w:tooltip="Dauphin of France" w:history="1">
        <w:r>
          <w:rPr>
            <w:rStyle w:val="Hyperlink"/>
            <w:rFonts w:ascii="Arial" w:hAnsi="Arial" w:cs="Arial"/>
            <w:color w:val="0B0080"/>
            <w:sz w:val="20"/>
            <w:szCs w:val="20"/>
            <w:u w:val="none"/>
          </w:rPr>
          <w:t>Dauphin of France</w:t>
        </w:r>
      </w:hyperlink>
      <w:r>
        <w:rPr>
          <w:rFonts w:ascii="Arial" w:hAnsi="Arial" w:cs="Arial"/>
          <w:color w:val="000000"/>
          <w:sz w:val="20"/>
          <w:szCs w:val="20"/>
        </w:rPr>
        <w:t>, she subsequently became Dauphine of France. Marie Antoinette assumed the title of Queen of France and of Navarre when her husband,</w:t>
      </w:r>
      <w:r>
        <w:rPr>
          <w:rStyle w:val="apple-converted-space"/>
          <w:rFonts w:ascii="Arial" w:hAnsi="Arial" w:cs="Arial"/>
          <w:color w:val="000000"/>
          <w:sz w:val="20"/>
          <w:szCs w:val="20"/>
        </w:rPr>
        <w:t> </w:t>
      </w:r>
      <w:hyperlink r:id="rId43" w:tooltip="Louis XVI of France" w:history="1">
        <w:r>
          <w:rPr>
            <w:rStyle w:val="Hyperlink"/>
            <w:rFonts w:ascii="Arial" w:hAnsi="Arial" w:cs="Arial"/>
            <w:color w:val="0B0080"/>
            <w:sz w:val="20"/>
            <w:szCs w:val="20"/>
            <w:u w:val="none"/>
          </w:rPr>
          <w:t>Louis XVI of France</w:t>
        </w:r>
      </w:hyperlink>
      <w:r>
        <w:rPr>
          <w:rFonts w:ascii="Arial" w:hAnsi="Arial" w:cs="Arial"/>
          <w:color w:val="000000"/>
          <w:sz w:val="20"/>
          <w:szCs w:val="20"/>
        </w:rPr>
        <w:t>, ascended the throne upon the death of</w:t>
      </w:r>
      <w:r>
        <w:rPr>
          <w:rStyle w:val="apple-converted-space"/>
          <w:rFonts w:ascii="Arial" w:hAnsi="Arial" w:cs="Arial"/>
          <w:color w:val="000000"/>
          <w:sz w:val="20"/>
          <w:szCs w:val="20"/>
        </w:rPr>
        <w:t> </w:t>
      </w:r>
      <w:hyperlink r:id="rId44" w:tooltip="Louis XV of France" w:history="1">
        <w:r>
          <w:rPr>
            <w:rStyle w:val="Hyperlink"/>
            <w:rFonts w:ascii="Arial" w:hAnsi="Arial" w:cs="Arial"/>
            <w:color w:val="0B0080"/>
            <w:sz w:val="20"/>
            <w:szCs w:val="20"/>
            <w:u w:val="none"/>
          </w:rPr>
          <w:t>Louis XV</w:t>
        </w:r>
      </w:hyperlink>
      <w:r>
        <w:rPr>
          <w:rStyle w:val="apple-converted-space"/>
          <w:rFonts w:ascii="Arial" w:hAnsi="Arial" w:cs="Arial"/>
          <w:color w:val="000000"/>
          <w:sz w:val="20"/>
          <w:szCs w:val="20"/>
        </w:rPr>
        <w:t> </w:t>
      </w:r>
      <w:r>
        <w:rPr>
          <w:rFonts w:ascii="Arial" w:hAnsi="Arial" w:cs="Arial"/>
          <w:color w:val="000000"/>
          <w:sz w:val="20"/>
          <w:szCs w:val="20"/>
        </w:rPr>
        <w:t>in May 1774. After seven years of marriage, she gave birth to a daughter,</w:t>
      </w:r>
      <w:r>
        <w:rPr>
          <w:rStyle w:val="apple-converted-space"/>
          <w:rFonts w:ascii="Arial" w:hAnsi="Arial" w:cs="Arial"/>
          <w:color w:val="000000"/>
          <w:sz w:val="20"/>
          <w:szCs w:val="20"/>
        </w:rPr>
        <w:t> </w:t>
      </w:r>
      <w:hyperlink r:id="rId45" w:tooltip="Marie Thérèse of France" w:history="1">
        <w:r>
          <w:rPr>
            <w:rStyle w:val="Hyperlink"/>
            <w:rFonts w:ascii="Arial" w:hAnsi="Arial" w:cs="Arial"/>
            <w:color w:val="0B0080"/>
            <w:sz w:val="20"/>
            <w:szCs w:val="20"/>
            <w:u w:val="none"/>
          </w:rPr>
          <w:t>Marie-</w:t>
        </w:r>
        <w:proofErr w:type="spellStart"/>
        <w:r>
          <w:rPr>
            <w:rStyle w:val="Hyperlink"/>
            <w:rFonts w:ascii="Arial" w:hAnsi="Arial" w:cs="Arial"/>
            <w:color w:val="0B0080"/>
            <w:sz w:val="20"/>
            <w:szCs w:val="20"/>
            <w:u w:val="none"/>
          </w:rPr>
          <w:t>Thérèse</w:t>
        </w:r>
        <w:proofErr w:type="spellEnd"/>
        <w:r>
          <w:rPr>
            <w:rStyle w:val="Hyperlink"/>
            <w:rFonts w:ascii="Arial" w:hAnsi="Arial" w:cs="Arial"/>
            <w:color w:val="0B0080"/>
            <w:sz w:val="20"/>
            <w:szCs w:val="20"/>
            <w:u w:val="none"/>
          </w:rPr>
          <w:t xml:space="preserve"> Charlotte</w:t>
        </w:r>
      </w:hyperlink>
      <w:r>
        <w:rPr>
          <w:rFonts w:ascii="Arial" w:hAnsi="Arial" w:cs="Arial"/>
          <w:color w:val="000000"/>
          <w:sz w:val="20"/>
          <w:szCs w:val="20"/>
        </w:rPr>
        <w:t>, the first of four children.</w:t>
      </w:r>
    </w:p>
    <w:p w:rsidR="004C2EB0" w:rsidRDefault="004C2EB0" w:rsidP="004C2EB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Initially charmed by her personality and beauty, the French people generally came to dislike her, accusing "</w:t>
      </w:r>
      <w:proofErr w:type="spellStart"/>
      <w:r>
        <w:rPr>
          <w:rFonts w:ascii="Arial" w:hAnsi="Arial" w:cs="Arial"/>
          <w:color w:val="000000"/>
          <w:sz w:val="20"/>
          <w:szCs w:val="20"/>
        </w:rPr>
        <w:t>L'Autre-chienne</w:t>
      </w:r>
      <w:proofErr w:type="spellEnd"/>
      <w:r>
        <w:rPr>
          <w:rFonts w:ascii="Arial" w:hAnsi="Arial" w:cs="Arial"/>
          <w:color w:val="000000"/>
          <w:sz w:val="20"/>
          <w:szCs w:val="20"/>
        </w:rPr>
        <w:t>" (a</w:t>
      </w:r>
      <w:r>
        <w:rPr>
          <w:rStyle w:val="apple-converted-space"/>
          <w:rFonts w:ascii="Arial" w:hAnsi="Arial" w:cs="Arial"/>
          <w:color w:val="000000"/>
          <w:sz w:val="20"/>
          <w:szCs w:val="20"/>
        </w:rPr>
        <w:t> </w:t>
      </w:r>
      <w:hyperlink r:id="rId46" w:tooltip="Pun" w:history="1">
        <w:r>
          <w:rPr>
            <w:rStyle w:val="Hyperlink"/>
            <w:rFonts w:ascii="Arial" w:hAnsi="Arial" w:cs="Arial"/>
            <w:color w:val="0B0080"/>
            <w:sz w:val="20"/>
            <w:szCs w:val="20"/>
            <w:u w:val="none"/>
          </w:rPr>
          <w:t>pun</w:t>
        </w:r>
      </w:hyperlink>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hyperlink r:id="rId47" w:tooltip="French language" w:history="1">
        <w:r>
          <w:rPr>
            <w:rStyle w:val="Hyperlink"/>
            <w:rFonts w:ascii="Arial" w:hAnsi="Arial" w:cs="Arial"/>
            <w:color w:val="0B0080"/>
            <w:sz w:val="20"/>
            <w:szCs w:val="20"/>
            <w:u w:val="none"/>
          </w:rPr>
          <w:t>French</w:t>
        </w:r>
      </w:hyperlink>
      <w:r>
        <w:rPr>
          <w:rStyle w:val="apple-converted-space"/>
          <w:rFonts w:ascii="Arial" w:hAnsi="Arial" w:cs="Arial"/>
          <w:color w:val="000000"/>
          <w:sz w:val="20"/>
          <w:szCs w:val="20"/>
        </w:rPr>
        <w:t> </w:t>
      </w:r>
      <w:r>
        <w:rPr>
          <w:rFonts w:ascii="Arial" w:hAnsi="Arial" w:cs="Arial"/>
          <w:color w:val="000000"/>
          <w:sz w:val="20"/>
          <w:szCs w:val="20"/>
        </w:rPr>
        <w:t>playing with the words "</w:t>
      </w:r>
      <w:proofErr w:type="spellStart"/>
      <w:r>
        <w:rPr>
          <w:rFonts w:ascii="Arial" w:hAnsi="Arial" w:cs="Arial"/>
          <w:color w:val="000000"/>
          <w:sz w:val="20"/>
          <w:szCs w:val="20"/>
        </w:rPr>
        <w:t>Autrichienne</w:t>
      </w:r>
      <w:proofErr w:type="spellEnd"/>
      <w:r>
        <w:rPr>
          <w:rFonts w:ascii="Arial" w:hAnsi="Arial" w:cs="Arial"/>
          <w:color w:val="000000"/>
          <w:sz w:val="20"/>
          <w:szCs w:val="20"/>
        </w:rPr>
        <w:t>" meaning</w:t>
      </w:r>
      <w:r>
        <w:rPr>
          <w:rStyle w:val="apple-converted-space"/>
          <w:rFonts w:ascii="Arial" w:hAnsi="Arial" w:cs="Arial"/>
          <w:color w:val="000000"/>
          <w:sz w:val="20"/>
          <w:szCs w:val="20"/>
        </w:rPr>
        <w:t> </w:t>
      </w:r>
      <w:r>
        <w:rPr>
          <w:rFonts w:ascii="Arial" w:hAnsi="Arial" w:cs="Arial"/>
          <w:i/>
          <w:iCs/>
          <w:color w:val="000000"/>
          <w:sz w:val="20"/>
          <w:szCs w:val="20"/>
        </w:rPr>
        <w:t>Austrian (woman)</w:t>
      </w:r>
      <w:r>
        <w:rPr>
          <w:rStyle w:val="apple-converted-space"/>
          <w:rFonts w:ascii="Arial" w:hAnsi="Arial" w:cs="Arial"/>
          <w:color w:val="000000"/>
          <w:sz w:val="20"/>
          <w:szCs w:val="20"/>
        </w:rPr>
        <w:t> </w:t>
      </w:r>
      <w:r>
        <w:rPr>
          <w:rFonts w:ascii="Arial" w:hAnsi="Arial" w:cs="Arial"/>
          <w:color w:val="000000"/>
          <w:sz w:val="20"/>
          <w:szCs w:val="20"/>
        </w:rPr>
        <w:t>and "</w:t>
      </w:r>
      <w:proofErr w:type="spellStart"/>
      <w:r>
        <w:rPr>
          <w:rFonts w:ascii="Arial" w:hAnsi="Arial" w:cs="Arial"/>
          <w:color w:val="000000"/>
          <w:sz w:val="20"/>
          <w:szCs w:val="20"/>
        </w:rPr>
        <w:t>Autre-chienne</w:t>
      </w:r>
      <w:proofErr w:type="spellEnd"/>
      <w:r>
        <w:rPr>
          <w:rFonts w:ascii="Arial" w:hAnsi="Arial" w:cs="Arial"/>
          <w:color w:val="000000"/>
          <w:sz w:val="20"/>
          <w:szCs w:val="20"/>
        </w:rPr>
        <w:t>" meaning</w:t>
      </w:r>
      <w:r>
        <w:rPr>
          <w:rStyle w:val="apple-converted-space"/>
          <w:rFonts w:ascii="Arial" w:hAnsi="Arial" w:cs="Arial"/>
          <w:color w:val="000000"/>
          <w:sz w:val="20"/>
          <w:szCs w:val="20"/>
        </w:rPr>
        <w:t> </w:t>
      </w:r>
      <w:r>
        <w:rPr>
          <w:rFonts w:ascii="Arial" w:hAnsi="Arial" w:cs="Arial"/>
          <w:i/>
          <w:iCs/>
          <w:color w:val="000000"/>
          <w:sz w:val="20"/>
          <w:szCs w:val="20"/>
        </w:rPr>
        <w:t>Other bitch</w:t>
      </w:r>
      <w:r>
        <w:rPr>
          <w:rFonts w:ascii="Arial" w:hAnsi="Arial" w:cs="Arial"/>
          <w:color w:val="000000"/>
          <w:sz w:val="20"/>
          <w:szCs w:val="20"/>
        </w:rPr>
        <w:t>) of being</w:t>
      </w:r>
      <w:r>
        <w:rPr>
          <w:rStyle w:val="apple-converted-space"/>
          <w:rFonts w:ascii="Arial" w:hAnsi="Arial" w:cs="Arial"/>
          <w:color w:val="000000"/>
          <w:sz w:val="20"/>
          <w:szCs w:val="20"/>
        </w:rPr>
        <w:t> </w:t>
      </w:r>
      <w:hyperlink r:id="rId48" w:tooltip="Spendthrift" w:history="1">
        <w:r>
          <w:rPr>
            <w:rStyle w:val="Hyperlink"/>
            <w:rFonts w:ascii="Arial" w:hAnsi="Arial" w:cs="Arial"/>
            <w:color w:val="0B0080"/>
            <w:sz w:val="20"/>
            <w:szCs w:val="20"/>
            <w:u w:val="none"/>
          </w:rPr>
          <w:t>profligate</w:t>
        </w:r>
      </w:hyperlink>
      <w:r>
        <w:rPr>
          <w:rFonts w:ascii="Arial" w:hAnsi="Arial" w:cs="Arial"/>
          <w:color w:val="000000"/>
          <w:sz w:val="20"/>
          <w:szCs w:val="20"/>
        </w:rPr>
        <w:t>, promiscuous,</w:t>
      </w:r>
      <w:hyperlink r:id="rId49" w:anchor="cite_note-1" w:history="1">
        <w:r>
          <w:rPr>
            <w:rStyle w:val="Hyperlink"/>
            <w:rFonts w:ascii="Arial" w:hAnsi="Arial" w:cs="Arial"/>
            <w:color w:val="0B0080"/>
            <w:sz w:val="20"/>
            <w:szCs w:val="20"/>
            <w:u w:val="none"/>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 xml:space="preserve">and of </w:t>
      </w:r>
      <w:proofErr w:type="spellStart"/>
      <w:r>
        <w:rPr>
          <w:rFonts w:ascii="Arial" w:hAnsi="Arial" w:cs="Arial"/>
          <w:color w:val="000000"/>
          <w:sz w:val="20"/>
          <w:szCs w:val="20"/>
        </w:rPr>
        <w:t>harboring</w:t>
      </w:r>
      <w:proofErr w:type="spellEnd"/>
      <w:r>
        <w:rPr>
          <w:rFonts w:ascii="Arial" w:hAnsi="Arial" w:cs="Arial"/>
          <w:color w:val="000000"/>
          <w:sz w:val="20"/>
          <w:szCs w:val="20"/>
        </w:rPr>
        <w:t xml:space="preserve"> sympathies for France's enemies, particularly Austria, her country of origin.</w:t>
      </w:r>
      <w:hyperlink r:id="rId50" w:anchor="cite_note-2" w:history="1">
        <w:r>
          <w:rPr>
            <w:rStyle w:val="Hyperlink"/>
            <w:rFonts w:ascii="Arial" w:hAnsi="Arial" w:cs="Arial"/>
            <w:color w:val="0B0080"/>
            <w:sz w:val="20"/>
            <w:szCs w:val="20"/>
            <w:u w:val="none"/>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The</w:t>
      </w:r>
      <w:r>
        <w:rPr>
          <w:rStyle w:val="apple-converted-space"/>
          <w:rFonts w:ascii="Arial" w:hAnsi="Arial" w:cs="Arial"/>
          <w:color w:val="000000"/>
          <w:sz w:val="20"/>
          <w:szCs w:val="20"/>
        </w:rPr>
        <w:t> </w:t>
      </w:r>
      <w:hyperlink r:id="rId51" w:tooltip="Affair of the Diamond Necklace" w:history="1">
        <w:r>
          <w:rPr>
            <w:rStyle w:val="Hyperlink"/>
            <w:rFonts w:ascii="Arial" w:hAnsi="Arial" w:cs="Arial"/>
            <w:color w:val="0B0080"/>
            <w:sz w:val="20"/>
            <w:szCs w:val="20"/>
            <w:u w:val="none"/>
          </w:rPr>
          <w:t>Necklace incident</w:t>
        </w:r>
      </w:hyperlink>
      <w:r>
        <w:rPr>
          <w:rStyle w:val="apple-converted-space"/>
          <w:rFonts w:ascii="Arial" w:hAnsi="Arial" w:cs="Arial"/>
          <w:color w:val="000000"/>
          <w:sz w:val="20"/>
          <w:szCs w:val="20"/>
        </w:rPr>
        <w:t> </w:t>
      </w:r>
      <w:r>
        <w:rPr>
          <w:rFonts w:ascii="Arial" w:hAnsi="Arial" w:cs="Arial"/>
          <w:color w:val="000000"/>
          <w:sz w:val="20"/>
          <w:szCs w:val="20"/>
        </w:rPr>
        <w:t xml:space="preserve">further ruined her reputation. Although she was completely innocent in this affair, she became known </w:t>
      </w:r>
      <w:proofErr w:type="spellStart"/>
      <w:r>
        <w:rPr>
          <w:rFonts w:ascii="Arial" w:hAnsi="Arial" w:cs="Arial"/>
          <w:color w:val="000000"/>
          <w:sz w:val="20"/>
          <w:szCs w:val="20"/>
        </w:rPr>
        <w:t>as</w:t>
      </w:r>
      <w:r>
        <w:rPr>
          <w:rFonts w:ascii="Arial" w:hAnsi="Arial" w:cs="Arial"/>
          <w:i/>
          <w:iCs/>
          <w:color w:val="000000"/>
          <w:sz w:val="20"/>
          <w:szCs w:val="20"/>
        </w:rPr>
        <w:t>Madame</w:t>
      </w:r>
      <w:proofErr w:type="spellEnd"/>
      <w:r>
        <w:rPr>
          <w:rStyle w:val="apple-converted-space"/>
          <w:rFonts w:ascii="Arial" w:hAnsi="Arial" w:cs="Arial"/>
          <w:i/>
          <w:iCs/>
          <w:color w:val="000000"/>
          <w:sz w:val="20"/>
          <w:szCs w:val="20"/>
        </w:rPr>
        <w:t> </w:t>
      </w:r>
      <w:proofErr w:type="spellStart"/>
      <w:r>
        <w:rPr>
          <w:rFonts w:ascii="Arial" w:hAnsi="Arial" w:cs="Arial"/>
          <w:i/>
          <w:iCs/>
          <w:color w:val="000000"/>
          <w:sz w:val="20"/>
          <w:szCs w:val="20"/>
        </w:rPr>
        <w:fldChar w:fldCharType="begin"/>
      </w:r>
      <w:r>
        <w:rPr>
          <w:rFonts w:ascii="Arial" w:hAnsi="Arial" w:cs="Arial"/>
          <w:i/>
          <w:iCs/>
          <w:color w:val="000000"/>
          <w:sz w:val="20"/>
          <w:szCs w:val="20"/>
        </w:rPr>
        <w:instrText xml:space="preserve"> HYPERLINK "http://en.wikipedia.org/wiki/Deficit_spending" \o "Deficit spending" </w:instrText>
      </w:r>
      <w:r>
        <w:rPr>
          <w:rFonts w:ascii="Arial" w:hAnsi="Arial" w:cs="Arial"/>
          <w:i/>
          <w:iCs/>
          <w:color w:val="000000"/>
          <w:sz w:val="20"/>
          <w:szCs w:val="20"/>
        </w:rPr>
        <w:fldChar w:fldCharType="separate"/>
      </w:r>
      <w:r>
        <w:rPr>
          <w:rStyle w:val="Hyperlink"/>
          <w:rFonts w:ascii="Arial" w:hAnsi="Arial" w:cs="Arial"/>
          <w:i/>
          <w:iCs/>
          <w:color w:val="0B0080"/>
          <w:sz w:val="20"/>
          <w:szCs w:val="20"/>
          <w:u w:val="none"/>
        </w:rPr>
        <w:t>Déficit</w:t>
      </w:r>
      <w:proofErr w:type="spellEnd"/>
      <w:r>
        <w:rPr>
          <w:rFonts w:ascii="Arial" w:hAnsi="Arial" w:cs="Arial"/>
          <w:i/>
          <w:iCs/>
          <w:color w:val="000000"/>
          <w:sz w:val="20"/>
          <w:szCs w:val="20"/>
        </w:rPr>
        <w:fldChar w:fldCharType="end"/>
      </w:r>
      <w:r>
        <w:rPr>
          <w:rFonts w:ascii="Arial" w:hAnsi="Arial" w:cs="Arial"/>
          <w:color w:val="000000"/>
          <w:sz w:val="20"/>
          <w:szCs w:val="20"/>
        </w:rPr>
        <w:t>.</w:t>
      </w:r>
    </w:p>
    <w:p w:rsidR="004C2EB0" w:rsidRDefault="004C2EB0" w:rsidP="004C2EB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royal family's</w:t>
      </w:r>
      <w:r>
        <w:rPr>
          <w:rStyle w:val="apple-converted-space"/>
          <w:rFonts w:ascii="Arial" w:hAnsi="Arial" w:cs="Arial"/>
          <w:color w:val="000000"/>
          <w:sz w:val="20"/>
          <w:szCs w:val="20"/>
        </w:rPr>
        <w:t> </w:t>
      </w:r>
      <w:hyperlink r:id="rId52" w:tooltip="Flight to Varennes" w:history="1">
        <w:r>
          <w:rPr>
            <w:rStyle w:val="Hyperlink"/>
            <w:rFonts w:ascii="Arial" w:hAnsi="Arial" w:cs="Arial"/>
            <w:color w:val="0B0080"/>
            <w:sz w:val="20"/>
            <w:szCs w:val="20"/>
            <w:u w:val="none"/>
          </w:rPr>
          <w:t xml:space="preserve">flight to </w:t>
        </w:r>
        <w:proofErr w:type="spellStart"/>
        <w:r>
          <w:rPr>
            <w:rStyle w:val="Hyperlink"/>
            <w:rFonts w:ascii="Arial" w:hAnsi="Arial" w:cs="Arial"/>
            <w:color w:val="0B0080"/>
            <w:sz w:val="20"/>
            <w:szCs w:val="20"/>
            <w:u w:val="none"/>
          </w:rPr>
          <w:t>Varennes</w:t>
        </w:r>
        <w:proofErr w:type="spellEnd"/>
      </w:hyperlink>
      <w:r>
        <w:rPr>
          <w:rStyle w:val="apple-converted-space"/>
          <w:rFonts w:ascii="Arial" w:hAnsi="Arial" w:cs="Arial"/>
          <w:color w:val="000000"/>
          <w:sz w:val="20"/>
          <w:szCs w:val="20"/>
        </w:rPr>
        <w:t> </w:t>
      </w:r>
      <w:r>
        <w:rPr>
          <w:rFonts w:ascii="Arial" w:hAnsi="Arial" w:cs="Arial"/>
          <w:color w:val="000000"/>
          <w:sz w:val="20"/>
          <w:szCs w:val="20"/>
        </w:rPr>
        <w:t>had disastrous effects on French popular opinion, Louis XVI was deposed and the</w:t>
      </w:r>
      <w:r>
        <w:rPr>
          <w:rStyle w:val="apple-converted-space"/>
          <w:rFonts w:ascii="Arial" w:hAnsi="Arial" w:cs="Arial"/>
          <w:color w:val="000000"/>
          <w:sz w:val="20"/>
          <w:szCs w:val="20"/>
        </w:rPr>
        <w:t> </w:t>
      </w:r>
      <w:hyperlink r:id="rId53" w:tooltip="Proclamation of the abolition of the monarchy" w:history="1">
        <w:r>
          <w:rPr>
            <w:rStyle w:val="Hyperlink"/>
            <w:rFonts w:ascii="Arial" w:hAnsi="Arial" w:cs="Arial"/>
            <w:color w:val="0B0080"/>
            <w:sz w:val="20"/>
            <w:szCs w:val="20"/>
            <w:u w:val="none"/>
          </w:rPr>
          <w:t>monarchy abolished</w:t>
        </w:r>
      </w:hyperlink>
      <w:r>
        <w:rPr>
          <w:rStyle w:val="apple-converted-space"/>
          <w:rFonts w:ascii="Arial" w:hAnsi="Arial" w:cs="Arial"/>
          <w:color w:val="000000"/>
          <w:sz w:val="20"/>
          <w:szCs w:val="20"/>
        </w:rPr>
        <w:t> </w:t>
      </w:r>
      <w:r>
        <w:rPr>
          <w:rFonts w:ascii="Arial" w:hAnsi="Arial" w:cs="Arial"/>
          <w:color w:val="000000"/>
          <w:sz w:val="20"/>
          <w:szCs w:val="20"/>
        </w:rPr>
        <w:t>on 21 September 1792; the royal family was subsequently imprisoned at the</w:t>
      </w:r>
      <w:r>
        <w:rPr>
          <w:rStyle w:val="apple-converted-space"/>
          <w:rFonts w:ascii="Arial" w:hAnsi="Arial" w:cs="Arial"/>
          <w:color w:val="000000"/>
          <w:sz w:val="20"/>
          <w:szCs w:val="20"/>
        </w:rPr>
        <w:t> </w:t>
      </w:r>
      <w:hyperlink r:id="rId54" w:tooltip="Temple Prison" w:history="1">
        <w:r>
          <w:rPr>
            <w:rStyle w:val="Hyperlink"/>
            <w:rFonts w:ascii="Arial" w:hAnsi="Arial" w:cs="Arial"/>
            <w:color w:val="0B0080"/>
            <w:sz w:val="20"/>
            <w:szCs w:val="20"/>
            <w:u w:val="none"/>
          </w:rPr>
          <w:t>Temple Prison</w:t>
        </w:r>
      </w:hyperlink>
      <w:r>
        <w:rPr>
          <w:rFonts w:ascii="Arial" w:hAnsi="Arial" w:cs="Arial"/>
          <w:color w:val="000000"/>
          <w:sz w:val="20"/>
          <w:szCs w:val="20"/>
        </w:rPr>
        <w:t>. Nine months after</w:t>
      </w:r>
      <w:r>
        <w:rPr>
          <w:rStyle w:val="apple-converted-space"/>
          <w:rFonts w:ascii="Arial" w:hAnsi="Arial" w:cs="Arial"/>
          <w:color w:val="000000"/>
          <w:sz w:val="20"/>
          <w:szCs w:val="20"/>
        </w:rPr>
        <w:t> </w:t>
      </w:r>
      <w:hyperlink r:id="rId55" w:tooltip="Execution of Louis XVI" w:history="1">
        <w:r>
          <w:rPr>
            <w:rStyle w:val="Hyperlink"/>
            <w:rFonts w:ascii="Arial" w:hAnsi="Arial" w:cs="Arial"/>
            <w:color w:val="0B0080"/>
            <w:sz w:val="20"/>
            <w:szCs w:val="20"/>
            <w:u w:val="none"/>
          </w:rPr>
          <w:t>her husband's execution</w:t>
        </w:r>
      </w:hyperlink>
      <w:r>
        <w:rPr>
          <w:rFonts w:ascii="Arial" w:hAnsi="Arial" w:cs="Arial"/>
          <w:color w:val="000000"/>
          <w:sz w:val="20"/>
          <w:szCs w:val="20"/>
        </w:rPr>
        <w:t>, Marie Antoinette was herself tried, convicted of</w:t>
      </w:r>
      <w:r>
        <w:rPr>
          <w:rStyle w:val="apple-converted-space"/>
          <w:rFonts w:ascii="Arial" w:hAnsi="Arial" w:cs="Arial"/>
          <w:color w:val="000000"/>
          <w:sz w:val="20"/>
          <w:szCs w:val="20"/>
        </w:rPr>
        <w:t> </w:t>
      </w:r>
      <w:hyperlink r:id="rId56" w:tooltip="Treason" w:history="1">
        <w:r>
          <w:rPr>
            <w:rStyle w:val="Hyperlink"/>
            <w:rFonts w:ascii="Arial" w:hAnsi="Arial" w:cs="Arial"/>
            <w:color w:val="0B0080"/>
            <w:sz w:val="20"/>
            <w:szCs w:val="20"/>
            <w:u w:val="none"/>
          </w:rPr>
          <w:t>treason</w:t>
        </w:r>
      </w:hyperlink>
      <w:r>
        <w:rPr>
          <w:rFonts w:ascii="Arial" w:hAnsi="Arial" w:cs="Arial"/>
          <w:color w:val="000000"/>
          <w:sz w:val="20"/>
          <w:szCs w:val="20"/>
        </w:rPr>
        <w:t>, and executed by</w:t>
      </w:r>
      <w:r>
        <w:rPr>
          <w:rStyle w:val="apple-converted-space"/>
          <w:rFonts w:ascii="Arial" w:hAnsi="Arial" w:cs="Arial"/>
          <w:color w:val="000000"/>
          <w:sz w:val="20"/>
          <w:szCs w:val="20"/>
        </w:rPr>
        <w:t> </w:t>
      </w:r>
      <w:hyperlink r:id="rId57" w:tooltip="Guillotine" w:history="1">
        <w:r>
          <w:rPr>
            <w:rStyle w:val="Hyperlink"/>
            <w:rFonts w:ascii="Arial" w:hAnsi="Arial" w:cs="Arial"/>
            <w:color w:val="0B0080"/>
            <w:sz w:val="20"/>
            <w:szCs w:val="20"/>
            <w:u w:val="none"/>
          </w:rPr>
          <w:t>guillotine</w:t>
        </w:r>
      </w:hyperlink>
      <w:r>
        <w:rPr>
          <w:rStyle w:val="apple-converted-space"/>
          <w:rFonts w:ascii="Arial" w:hAnsi="Arial" w:cs="Arial"/>
          <w:color w:val="000000"/>
          <w:sz w:val="20"/>
          <w:szCs w:val="20"/>
        </w:rPr>
        <w:t> </w:t>
      </w:r>
      <w:r>
        <w:rPr>
          <w:rFonts w:ascii="Arial" w:hAnsi="Arial" w:cs="Arial"/>
          <w:color w:val="000000"/>
          <w:sz w:val="20"/>
          <w:szCs w:val="20"/>
        </w:rPr>
        <w:t>on 16 October 1793.</w:t>
      </w:r>
    </w:p>
    <w:p w:rsidR="004C2EB0" w:rsidRDefault="004C2EB0" w:rsidP="004C2EB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Even after her death, Marie Antoinette is often considered</w:t>
      </w:r>
      <w:r>
        <w:rPr>
          <w:rStyle w:val="apple-converted-space"/>
          <w:rFonts w:ascii="Arial" w:hAnsi="Arial" w:cs="Arial"/>
          <w:color w:val="000000"/>
          <w:sz w:val="20"/>
          <w:szCs w:val="20"/>
        </w:rPr>
        <w:t> </w:t>
      </w:r>
      <w:hyperlink r:id="rId58" w:tooltip="Marie Antoinette in popular culture" w:history="1">
        <w:r>
          <w:rPr>
            <w:rStyle w:val="Hyperlink"/>
            <w:rFonts w:ascii="Arial" w:hAnsi="Arial" w:cs="Arial"/>
            <w:color w:val="0B0080"/>
            <w:sz w:val="20"/>
            <w:szCs w:val="20"/>
            <w:u w:val="none"/>
          </w:rPr>
          <w:t xml:space="preserve">to be a part of popular </w:t>
        </w:r>
        <w:proofErr w:type="spellStart"/>
        <w:r>
          <w:rPr>
            <w:rStyle w:val="Hyperlink"/>
            <w:rFonts w:ascii="Arial" w:hAnsi="Arial" w:cs="Arial"/>
            <w:color w:val="0B0080"/>
            <w:sz w:val="20"/>
            <w:szCs w:val="20"/>
            <w:u w:val="none"/>
          </w:rPr>
          <w:t>culture</w:t>
        </w:r>
      </w:hyperlink>
      <w:r>
        <w:rPr>
          <w:rFonts w:ascii="Arial" w:hAnsi="Arial" w:cs="Arial"/>
          <w:color w:val="000000"/>
          <w:sz w:val="20"/>
          <w:szCs w:val="20"/>
        </w:rPr>
        <w:t>and</w:t>
      </w:r>
      <w:proofErr w:type="spellEnd"/>
      <w:r>
        <w:rPr>
          <w:rFonts w:ascii="Arial" w:hAnsi="Arial" w:cs="Arial"/>
          <w:color w:val="000000"/>
          <w:sz w:val="20"/>
          <w:szCs w:val="20"/>
        </w:rPr>
        <w:t xml:space="preserve"> a major historical figure</w:t>
      </w:r>
      <w:proofErr w:type="gramStart"/>
      <w:r>
        <w:rPr>
          <w:rFonts w:ascii="Arial" w:hAnsi="Arial" w:cs="Arial"/>
          <w:color w:val="000000"/>
          <w:sz w:val="20"/>
          <w:szCs w:val="20"/>
        </w:rPr>
        <w:t>,</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"http://en.wikipedia.org/wiki/Marie_Antoinette" \l "cite_note-3"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u w:val="none"/>
          <w:vertAlign w:val="superscript"/>
        </w:rPr>
        <w:t>[4]</w:t>
      </w:r>
      <w:r>
        <w:rPr>
          <w:rFonts w:ascii="Arial" w:hAnsi="Arial" w:cs="Arial"/>
          <w:color w:val="000000"/>
          <w:sz w:val="20"/>
          <w:szCs w:val="20"/>
          <w:vertAlign w:val="superscript"/>
        </w:rPr>
        <w:fldChar w:fldCharType="end"/>
      </w:r>
      <w:r>
        <w:rPr>
          <w:rStyle w:val="apple-converted-space"/>
          <w:rFonts w:ascii="Arial" w:hAnsi="Arial" w:cs="Arial"/>
          <w:color w:val="000000"/>
          <w:sz w:val="20"/>
          <w:szCs w:val="20"/>
        </w:rPr>
        <w:t> </w:t>
      </w:r>
      <w:r>
        <w:rPr>
          <w:rFonts w:ascii="Arial" w:hAnsi="Arial" w:cs="Arial"/>
          <w:color w:val="000000"/>
          <w:sz w:val="20"/>
          <w:szCs w:val="20"/>
        </w:rPr>
        <w:t xml:space="preserve">being the subject of several books, films and other forms of media. Some academics and scholars have deemed her frivolous and superficial, and have attributed the start of the French Revolution to her; however, others have claimed that she was treated unjustly and that views of her </w:t>
      </w:r>
      <w:proofErr w:type="gramStart"/>
      <w:r>
        <w:rPr>
          <w:rFonts w:ascii="Arial" w:hAnsi="Arial" w:cs="Arial"/>
          <w:color w:val="000000"/>
          <w:sz w:val="20"/>
          <w:szCs w:val="20"/>
        </w:rPr>
        <w:t>ought</w:t>
      </w:r>
      <w:proofErr w:type="gramEnd"/>
      <w:r>
        <w:rPr>
          <w:rFonts w:ascii="Arial" w:hAnsi="Arial" w:cs="Arial"/>
          <w:color w:val="000000"/>
          <w:sz w:val="20"/>
          <w:szCs w:val="20"/>
        </w:rPr>
        <w:t xml:space="preserve"> be more sympathetic.</w:t>
      </w:r>
      <w:hyperlink r:id="rId59" w:anchor="cite_note-4" w:history="1">
        <w:r>
          <w:rPr>
            <w:rStyle w:val="Hyperlink"/>
            <w:rFonts w:ascii="Arial" w:hAnsi="Arial" w:cs="Arial"/>
            <w:color w:val="0B0080"/>
            <w:sz w:val="20"/>
            <w:szCs w:val="20"/>
            <w:u w:val="none"/>
            <w:vertAlign w:val="superscript"/>
          </w:rPr>
          <w:t>[5</w:t>
        </w:r>
        <w:proofErr w:type="gramStart"/>
        <w:r>
          <w:rPr>
            <w:rStyle w:val="Hyperlink"/>
            <w:rFonts w:ascii="Arial" w:hAnsi="Arial" w:cs="Arial"/>
            <w:color w:val="0B0080"/>
            <w:sz w:val="20"/>
            <w:szCs w:val="20"/>
            <w:u w:val="none"/>
            <w:vertAlign w:val="superscript"/>
          </w:rPr>
          <w:t>]</w:t>
        </w:r>
        <w:proofErr w:type="gramEnd"/>
      </w:hyperlink>
      <w:hyperlink r:id="rId60" w:anchor="cite_note-5" w:history="1">
        <w:r>
          <w:rPr>
            <w:rStyle w:val="Hyperlink"/>
            <w:rFonts w:ascii="Arial" w:hAnsi="Arial" w:cs="Arial"/>
            <w:color w:val="0B0080"/>
            <w:sz w:val="20"/>
            <w:szCs w:val="20"/>
            <w:u w:val="none"/>
            <w:vertAlign w:val="superscript"/>
          </w:rPr>
          <w:t>[6]</w:t>
        </w:r>
      </w:hyperlink>
      <w:hyperlink r:id="rId61" w:anchor="cite_note-6" w:history="1">
        <w:r>
          <w:rPr>
            <w:rStyle w:val="Hyperlink"/>
            <w:rFonts w:ascii="Arial" w:hAnsi="Arial" w:cs="Arial"/>
            <w:color w:val="0B0080"/>
            <w:sz w:val="20"/>
            <w:szCs w:val="20"/>
            <w:u w:val="none"/>
            <w:vertAlign w:val="superscript"/>
          </w:rPr>
          <w:t>[7]</w:t>
        </w:r>
      </w:hyperlink>
    </w:p>
    <w:p w:rsidR="00D656DF" w:rsidRDefault="004C2EB0"/>
    <w:sectPr w:rsidR="00D656DF" w:rsidSect="00A36C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EB0"/>
    <w:rsid w:val="00220DE0"/>
    <w:rsid w:val="004C2EB0"/>
    <w:rsid w:val="006A38ED"/>
    <w:rsid w:val="00A36C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EB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C2EB0"/>
  </w:style>
  <w:style w:type="character" w:customStyle="1" w:styleId="nowrap">
    <w:name w:val="nowrap"/>
    <w:basedOn w:val="DefaultParagraphFont"/>
    <w:rsid w:val="004C2EB0"/>
  </w:style>
  <w:style w:type="character" w:customStyle="1" w:styleId="ipa">
    <w:name w:val="ipa"/>
    <w:basedOn w:val="DefaultParagraphFont"/>
    <w:rsid w:val="004C2EB0"/>
  </w:style>
  <w:style w:type="character" w:styleId="Hyperlink">
    <w:name w:val="Hyperlink"/>
    <w:basedOn w:val="DefaultParagraphFont"/>
    <w:uiPriority w:val="99"/>
    <w:semiHidden/>
    <w:unhideWhenUsed/>
    <w:rsid w:val="004C2EB0"/>
    <w:rPr>
      <w:color w:val="0000FF"/>
      <w:u w:val="single"/>
    </w:rPr>
  </w:style>
  <w:style w:type="paragraph" w:styleId="BalloonText">
    <w:name w:val="Balloon Text"/>
    <w:basedOn w:val="Normal"/>
    <w:link w:val="BalloonTextChar"/>
    <w:uiPriority w:val="99"/>
    <w:semiHidden/>
    <w:unhideWhenUsed/>
    <w:rsid w:val="004C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Wikipedia:IPA_for_English" TargetMode="External"/><Relationship Id="rId18" Type="http://schemas.openxmlformats.org/officeDocument/2006/relationships/hyperlink" Target="http://en.wikipedia.org/wiki/Wikipedia:IPA_for_English" TargetMode="External"/><Relationship Id="rId26" Type="http://schemas.openxmlformats.org/officeDocument/2006/relationships/hyperlink" Target="http://en.wikipedia.org/wiki/Wikipedia:IPA_for_English" TargetMode="External"/><Relationship Id="rId39" Type="http://schemas.openxmlformats.org/officeDocument/2006/relationships/hyperlink" Target="http://en.wikipedia.org/wiki/Francis_I,_Holy_Roman_Emperor" TargetMode="External"/><Relationship Id="rId21" Type="http://schemas.openxmlformats.org/officeDocument/2006/relationships/hyperlink" Target="http://en.wikipedia.org/wiki/Wikipedia:IPA_for_English" TargetMode="External"/><Relationship Id="rId34" Type="http://schemas.openxmlformats.org/officeDocument/2006/relationships/hyperlink" Target="http://en.wikipedia.org/wiki/Habsburg_Empire" TargetMode="External"/><Relationship Id="rId42" Type="http://schemas.openxmlformats.org/officeDocument/2006/relationships/hyperlink" Target="http://en.wikipedia.org/wiki/Dauphin_of_France" TargetMode="External"/><Relationship Id="rId47" Type="http://schemas.openxmlformats.org/officeDocument/2006/relationships/hyperlink" Target="http://en.wikipedia.org/wiki/French_language" TargetMode="External"/><Relationship Id="rId50" Type="http://schemas.openxmlformats.org/officeDocument/2006/relationships/hyperlink" Target="http://en.wikipedia.org/wiki/Marie_Antoinette" TargetMode="External"/><Relationship Id="rId55" Type="http://schemas.openxmlformats.org/officeDocument/2006/relationships/hyperlink" Target="http://en.wikipedia.org/wiki/Execution_of_Louis_XVI" TargetMode="External"/><Relationship Id="rId63" Type="http://schemas.openxmlformats.org/officeDocument/2006/relationships/theme" Target="theme/theme1.xml"/><Relationship Id="rId7" Type="http://schemas.openxmlformats.org/officeDocument/2006/relationships/hyperlink" Target="http://en.wikipedia.org/wiki/Wikipedia:IPA_for_English" TargetMode="External"/><Relationship Id="rId2" Type="http://schemas.openxmlformats.org/officeDocument/2006/relationships/settings" Target="settings.xml"/><Relationship Id="rId16" Type="http://schemas.openxmlformats.org/officeDocument/2006/relationships/hyperlink" Target="http://en.wikipedia.org/wiki/Wikipedia:IPA_for_English" TargetMode="External"/><Relationship Id="rId20" Type="http://schemas.openxmlformats.org/officeDocument/2006/relationships/hyperlink" Target="http://en.wikipedia.org/wiki/Wikipedia:IPA_for_English" TargetMode="External"/><Relationship Id="rId29" Type="http://schemas.openxmlformats.org/officeDocument/2006/relationships/hyperlink" Target="http://en.wikipedia.org/wiki/Wikipedia:IPA_for_English" TargetMode="External"/><Relationship Id="rId41" Type="http://schemas.openxmlformats.org/officeDocument/2006/relationships/hyperlink" Target="http://en.wikipedia.org/wiki/Louis_XVI_of_France" TargetMode="External"/><Relationship Id="rId54" Type="http://schemas.openxmlformats.org/officeDocument/2006/relationships/hyperlink" Target="http://en.wikipedia.org/wiki/Temple_Priso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Wikipedia:IPA_for_English" TargetMode="External"/><Relationship Id="rId11" Type="http://schemas.openxmlformats.org/officeDocument/2006/relationships/hyperlink" Target="http://en.wikipedia.org/wiki/Wikipedia:IPA_for_English" TargetMode="External"/><Relationship Id="rId24" Type="http://schemas.openxmlformats.org/officeDocument/2006/relationships/hyperlink" Target="http://en.wikipedia.org/wiki/Wikipedia:IPA_for_English" TargetMode="External"/><Relationship Id="rId32" Type="http://schemas.openxmlformats.org/officeDocument/2006/relationships/hyperlink" Target="http://en.wikipedia.org/wiki/Marie_Antoinette" TargetMode="External"/><Relationship Id="rId37" Type="http://schemas.openxmlformats.org/officeDocument/2006/relationships/hyperlink" Target="http://en.wikipedia.org/wiki/List_of_Navarrese_royal_consorts" TargetMode="External"/><Relationship Id="rId40" Type="http://schemas.openxmlformats.org/officeDocument/2006/relationships/hyperlink" Target="http://en.wikipedia.org/wiki/Maria_Theresa" TargetMode="External"/><Relationship Id="rId45" Type="http://schemas.openxmlformats.org/officeDocument/2006/relationships/hyperlink" Target="http://en.wikipedia.org/wiki/Marie_Th%C3%A9r%C3%A8se_of_France" TargetMode="External"/><Relationship Id="rId53" Type="http://schemas.openxmlformats.org/officeDocument/2006/relationships/hyperlink" Target="http://en.wikipedia.org/wiki/Proclamation_of_the_abolition_of_the_monarchy" TargetMode="External"/><Relationship Id="rId58" Type="http://schemas.openxmlformats.org/officeDocument/2006/relationships/hyperlink" Target="http://en.wikipedia.org/wiki/Marie_Antoinette_in_popular_culture" TargetMode="External"/><Relationship Id="rId5" Type="http://schemas.openxmlformats.org/officeDocument/2006/relationships/hyperlink" Target="http://en.wikipedia.org/wiki/Wikipedia:IPA_for_English" TargetMode="External"/><Relationship Id="rId15" Type="http://schemas.openxmlformats.org/officeDocument/2006/relationships/hyperlink" Target="http://en.wikipedia.org/wiki/Wikipedia:IPA_for_English" TargetMode="External"/><Relationship Id="rId23" Type="http://schemas.openxmlformats.org/officeDocument/2006/relationships/hyperlink" Target="http://en.wikipedia.org/wiki/Wikipedia:IPA_for_English" TargetMode="External"/><Relationship Id="rId28" Type="http://schemas.openxmlformats.org/officeDocument/2006/relationships/hyperlink" Target="http://en.wikipedia.org/wiki/Wikipedia:IPA_for_English" TargetMode="External"/><Relationship Id="rId36" Type="http://schemas.openxmlformats.org/officeDocument/2006/relationships/hyperlink" Target="http://en.wikipedia.org/wiki/Queen_of_France" TargetMode="External"/><Relationship Id="rId49" Type="http://schemas.openxmlformats.org/officeDocument/2006/relationships/hyperlink" Target="http://en.wikipedia.org/wiki/Marie_Antoinette" TargetMode="External"/><Relationship Id="rId57" Type="http://schemas.openxmlformats.org/officeDocument/2006/relationships/hyperlink" Target="http://en.wikipedia.org/wiki/Guillotine" TargetMode="External"/><Relationship Id="rId61" Type="http://schemas.openxmlformats.org/officeDocument/2006/relationships/hyperlink" Target="http://en.wikipedia.org/wiki/Marie_Antoinette" TargetMode="External"/><Relationship Id="rId10" Type="http://schemas.openxmlformats.org/officeDocument/2006/relationships/hyperlink" Target="http://en.wikipedia.org/wiki/Wikipedia:IPA_for_English" TargetMode="External"/><Relationship Id="rId19" Type="http://schemas.openxmlformats.org/officeDocument/2006/relationships/hyperlink" Target="http://en.wikipedia.org/wiki/Wikipedia:IPA_for_English" TargetMode="External"/><Relationship Id="rId31" Type="http://schemas.openxmlformats.org/officeDocument/2006/relationships/hyperlink" Target="http://en.wikipedia.org/wiki/Wikipedia:IPA_for_French" TargetMode="External"/><Relationship Id="rId44" Type="http://schemas.openxmlformats.org/officeDocument/2006/relationships/hyperlink" Target="http://en.wikipedia.org/wiki/Louis_XV_of_France" TargetMode="External"/><Relationship Id="rId52" Type="http://schemas.openxmlformats.org/officeDocument/2006/relationships/hyperlink" Target="http://en.wikipedia.org/wiki/Flight_to_Varennes" TargetMode="External"/><Relationship Id="rId60" Type="http://schemas.openxmlformats.org/officeDocument/2006/relationships/hyperlink" Target="http://en.wikipedia.org/wiki/Marie_Antoinette" TargetMode="External"/><Relationship Id="rId4" Type="http://schemas.openxmlformats.org/officeDocument/2006/relationships/image" Target="media/image1.png"/><Relationship Id="rId9" Type="http://schemas.openxmlformats.org/officeDocument/2006/relationships/hyperlink" Target="http://en.wikipedia.org/wiki/Wikipedia:IPA_for_English" TargetMode="External"/><Relationship Id="rId14" Type="http://schemas.openxmlformats.org/officeDocument/2006/relationships/hyperlink" Target="http://en.wikipedia.org/wiki/Wikipedia:IPA_for_English" TargetMode="External"/><Relationship Id="rId22" Type="http://schemas.openxmlformats.org/officeDocument/2006/relationships/hyperlink" Target="http://en.wikipedia.org/wiki/Wikipedia:IPA_for_English" TargetMode="External"/><Relationship Id="rId27" Type="http://schemas.openxmlformats.org/officeDocument/2006/relationships/hyperlink" Target="http://en.wikipedia.org/wiki/Wikipedia:IPA_for_English" TargetMode="External"/><Relationship Id="rId30" Type="http://schemas.openxmlformats.org/officeDocument/2006/relationships/hyperlink" Target="http://en.wikipedia.org/wiki/Wikipedia:IPA_for_English" TargetMode="External"/><Relationship Id="rId35" Type="http://schemas.openxmlformats.org/officeDocument/2006/relationships/hyperlink" Target="http://en.wikipedia.org/wiki/Dauphine_of_France" TargetMode="External"/><Relationship Id="rId43" Type="http://schemas.openxmlformats.org/officeDocument/2006/relationships/hyperlink" Target="http://en.wikipedia.org/wiki/Louis_XVI_of_France" TargetMode="External"/><Relationship Id="rId48" Type="http://schemas.openxmlformats.org/officeDocument/2006/relationships/hyperlink" Target="http://en.wikipedia.org/wiki/Spendthrift" TargetMode="External"/><Relationship Id="rId56" Type="http://schemas.openxmlformats.org/officeDocument/2006/relationships/hyperlink" Target="http://en.wikipedia.org/wiki/Treason" TargetMode="External"/><Relationship Id="rId8" Type="http://schemas.openxmlformats.org/officeDocument/2006/relationships/hyperlink" Target="http://en.wikipedia.org/wiki/Wikipedia:IPA_for_English" TargetMode="External"/><Relationship Id="rId51" Type="http://schemas.openxmlformats.org/officeDocument/2006/relationships/hyperlink" Target="http://en.wikipedia.org/wiki/Affair_of_the_Diamond_Necklace" TargetMode="External"/><Relationship Id="rId3" Type="http://schemas.openxmlformats.org/officeDocument/2006/relationships/webSettings" Target="webSettings.xml"/><Relationship Id="rId12" Type="http://schemas.openxmlformats.org/officeDocument/2006/relationships/hyperlink" Target="http://en.wikipedia.org/wiki/Wikipedia:IPA_for_English" TargetMode="External"/><Relationship Id="rId17" Type="http://schemas.openxmlformats.org/officeDocument/2006/relationships/hyperlink" Target="http://en.wikipedia.org/wiki/Wikipedia:IPA_for_English" TargetMode="External"/><Relationship Id="rId25" Type="http://schemas.openxmlformats.org/officeDocument/2006/relationships/hyperlink" Target="http://en.wikipedia.org/wiki/Wikipedia:IPA_for_English" TargetMode="External"/><Relationship Id="rId33" Type="http://schemas.openxmlformats.org/officeDocument/2006/relationships/hyperlink" Target="http://en.wikipedia.org/wiki/Archduchess" TargetMode="External"/><Relationship Id="rId38" Type="http://schemas.openxmlformats.org/officeDocument/2006/relationships/hyperlink" Target="http://en.wikipedia.org/wiki/Holy_Roman_Empire" TargetMode="External"/><Relationship Id="rId46" Type="http://schemas.openxmlformats.org/officeDocument/2006/relationships/hyperlink" Target="http://en.wikipedia.org/wiki/Pun" TargetMode="External"/><Relationship Id="rId59" Type="http://schemas.openxmlformats.org/officeDocument/2006/relationships/hyperlink" Target="http://en.wikipedia.org/wiki/Marie_Antoin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2012-02-12T18:28:00Z</dcterms:created>
  <dcterms:modified xsi:type="dcterms:W3CDTF">2012-02-12T18:30:00Z</dcterms:modified>
</cp:coreProperties>
</file>