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49" w:rsidRPr="004A2A49" w:rsidRDefault="004A2A49" w:rsidP="004A2A49">
      <w:pPr>
        <w:ind w:left="2160" w:firstLine="720"/>
        <w:rPr>
          <w:rFonts w:ascii="Arial" w:hAnsi="Arial" w:cs="Arial"/>
          <w:b/>
          <w:color w:val="0070C0"/>
          <w:sz w:val="40"/>
          <w:szCs w:val="40"/>
          <w:u w:val="single"/>
          <w:shd w:val="clear" w:color="auto" w:fill="FFFFFF"/>
        </w:rPr>
      </w:pPr>
      <w:r w:rsidRPr="004A2A49">
        <w:rPr>
          <w:rFonts w:ascii="Arial" w:hAnsi="Arial" w:cs="Arial"/>
          <w:b/>
          <w:color w:val="0070C0"/>
          <w:sz w:val="40"/>
          <w:szCs w:val="40"/>
          <w:shd w:val="clear" w:color="auto" w:fill="FFFFFF"/>
        </w:rPr>
        <w:t xml:space="preserve"> </w:t>
      </w:r>
      <w:r w:rsidRPr="004A2A49">
        <w:rPr>
          <w:rFonts w:ascii="Arial" w:hAnsi="Arial" w:cs="Arial"/>
          <w:b/>
          <w:color w:val="0070C0"/>
          <w:sz w:val="40"/>
          <w:szCs w:val="40"/>
          <w:u w:val="single"/>
          <w:shd w:val="clear" w:color="auto" w:fill="FFFFFF"/>
        </w:rPr>
        <w:t>Jamaican Boa</w:t>
      </w:r>
    </w:p>
    <w:p w:rsidR="004A2A49" w:rsidRDefault="004A2A49">
      <w:pPr>
        <w:rPr>
          <w:rFonts w:ascii="Arial" w:hAnsi="Arial" w:cs="Arial"/>
          <w:color w:val="000000"/>
          <w:shd w:val="clear" w:color="auto" w:fill="FFFFFF"/>
          <w:vertAlign w:val="superscript"/>
        </w:rPr>
      </w:pPr>
      <w:r>
        <w:rPr>
          <w:rFonts w:ascii="Arial" w:hAnsi="Arial" w:cs="Arial"/>
          <w:color w:val="000000"/>
          <w:sz w:val="20"/>
          <w:szCs w:val="20"/>
          <w:shd w:val="clear" w:color="auto" w:fill="FFFFFF"/>
        </w:rPr>
        <w:t>The</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Jamaican Boa</w:t>
      </w:r>
      <w:proofErr w:type="gramStart"/>
      <w:r>
        <w:rPr>
          <w:rFonts w:ascii="Arial" w:hAnsi="Arial" w:cs="Arial"/>
          <w:color w:val="000000"/>
          <w:sz w:val="20"/>
          <w:szCs w:val="20"/>
          <w:shd w:val="clear" w:color="auto" w:fill="FFFFFF"/>
        </w:rPr>
        <w:t>,</w:t>
      </w:r>
      <w:proofErr w:type="gramEnd"/>
      <w:r>
        <w:rPr>
          <w:rFonts w:ascii="Arial" w:hAnsi="Arial" w:cs="Arial"/>
          <w:color w:val="000000"/>
          <w:shd w:val="clear" w:color="auto" w:fill="FFFFFF"/>
          <w:vertAlign w:val="superscript"/>
        </w:rPr>
        <w:fldChar w:fldCharType="begin"/>
      </w:r>
      <w:r>
        <w:rPr>
          <w:rFonts w:ascii="Arial" w:hAnsi="Arial" w:cs="Arial"/>
          <w:color w:val="000000"/>
          <w:shd w:val="clear" w:color="auto" w:fill="FFFFFF"/>
          <w:vertAlign w:val="superscript"/>
        </w:rPr>
        <w:instrText xml:space="preserve"> HYPERLINK "http://en.wikipedia.org/wiki/Jamaican_Boa" \l "cite_note-ITIS-1" </w:instrText>
      </w:r>
      <w:r>
        <w:rPr>
          <w:rFonts w:ascii="Arial" w:hAnsi="Arial" w:cs="Arial"/>
          <w:color w:val="000000"/>
          <w:shd w:val="clear" w:color="auto" w:fill="FFFFFF"/>
          <w:vertAlign w:val="superscript"/>
        </w:rPr>
        <w:fldChar w:fldCharType="separate"/>
      </w:r>
      <w:r>
        <w:rPr>
          <w:rStyle w:val="Hyperlink"/>
          <w:rFonts w:ascii="Arial" w:hAnsi="Arial" w:cs="Arial"/>
          <w:color w:val="0B0080"/>
          <w:u w:val="none"/>
          <w:shd w:val="clear" w:color="auto" w:fill="FFFFFF"/>
          <w:vertAlign w:val="superscript"/>
        </w:rPr>
        <w:t>[2]</w:t>
      </w:r>
      <w:r>
        <w:rPr>
          <w:rFonts w:ascii="Arial" w:hAnsi="Arial" w:cs="Arial"/>
          <w:color w:val="000000"/>
          <w:shd w:val="clear" w:color="auto" w:fill="FFFFFF"/>
          <w:vertAlign w:val="superscript"/>
        </w:rPr>
        <w:fldChar w:fldCharType="end"/>
      </w:r>
      <w:r>
        <w:rPr>
          <w:rFonts w:ascii="Arial" w:hAnsi="Arial" w:cs="Arial"/>
          <w:color w:val="000000"/>
          <w:sz w:val="20"/>
          <w:szCs w:val="20"/>
          <w:shd w:val="clear" w:color="auto" w:fill="FFFFFF"/>
        </w:rPr>
        <w:t>, or</w:t>
      </w:r>
      <w:r>
        <w:rPr>
          <w:rStyle w:val="apple-converted-space"/>
          <w:rFonts w:ascii="Arial" w:hAnsi="Arial" w:cs="Arial"/>
          <w:color w:val="000000"/>
          <w:sz w:val="20"/>
          <w:szCs w:val="20"/>
          <w:shd w:val="clear" w:color="auto" w:fill="FFFFFF"/>
        </w:rPr>
        <w:t> </w:t>
      </w:r>
      <w:r>
        <w:rPr>
          <w:rFonts w:ascii="Arial" w:hAnsi="Arial" w:cs="Arial"/>
          <w:b/>
          <w:bCs/>
          <w:color w:val="000000"/>
          <w:sz w:val="20"/>
          <w:szCs w:val="20"/>
          <w:shd w:val="clear" w:color="auto" w:fill="FFFFFF"/>
        </w:rPr>
        <w:t>yellow snake</w:t>
      </w:r>
      <w:hyperlink r:id="rId5" w:anchor="cite_note-NEPA-2" w:history="1">
        <w:r>
          <w:rPr>
            <w:rStyle w:val="Hyperlink"/>
            <w:rFonts w:ascii="Arial" w:hAnsi="Arial" w:cs="Arial"/>
            <w:color w:val="0B0080"/>
            <w:u w:val="none"/>
            <w:shd w:val="clear" w:color="auto" w:fill="FFFFFF"/>
            <w:vertAlign w:val="superscript"/>
          </w:rPr>
          <w:t>[3]</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w:t>
      </w:r>
      <w:proofErr w:type="spellStart"/>
      <w:r>
        <w:rPr>
          <w:rFonts w:ascii="Arial" w:hAnsi="Arial" w:cs="Arial"/>
          <w:b/>
          <w:bCs/>
          <w:i/>
          <w:iCs/>
          <w:color w:val="000000"/>
          <w:sz w:val="20"/>
          <w:szCs w:val="20"/>
          <w:shd w:val="clear" w:color="auto" w:fill="FFFFFF"/>
        </w:rPr>
        <w:t>Epicrates</w:t>
      </w:r>
      <w:proofErr w:type="spellEnd"/>
      <w:r>
        <w:rPr>
          <w:rFonts w:ascii="Arial" w:hAnsi="Arial" w:cs="Arial"/>
          <w:b/>
          <w:bCs/>
          <w:i/>
          <w:iCs/>
          <w:color w:val="000000"/>
          <w:sz w:val="20"/>
          <w:szCs w:val="20"/>
          <w:shd w:val="clear" w:color="auto" w:fill="FFFFFF"/>
        </w:rPr>
        <w:t xml:space="preserve"> </w:t>
      </w:r>
      <w:proofErr w:type="spellStart"/>
      <w:r>
        <w:rPr>
          <w:rFonts w:ascii="Arial" w:hAnsi="Arial" w:cs="Arial"/>
          <w:b/>
          <w:bCs/>
          <w:i/>
          <w:iCs/>
          <w:color w:val="000000"/>
          <w:sz w:val="20"/>
          <w:szCs w:val="20"/>
          <w:shd w:val="clear" w:color="auto" w:fill="FFFFFF"/>
        </w:rPr>
        <w:t>subflavus</w:t>
      </w:r>
      <w:proofErr w:type="spellEnd"/>
      <w:r>
        <w:rPr>
          <w:rFonts w:ascii="Arial" w:hAnsi="Arial" w:cs="Arial"/>
          <w:color w:val="000000"/>
          <w:sz w:val="20"/>
          <w:szCs w:val="20"/>
          <w:shd w:val="clear" w:color="auto" w:fill="FFFFFF"/>
        </w:rPr>
        <w:t>) is non-venomous</w:t>
      </w:r>
      <w:r>
        <w:rPr>
          <w:rStyle w:val="apple-converted-space"/>
          <w:rFonts w:ascii="Arial" w:hAnsi="Arial" w:cs="Arial"/>
          <w:color w:val="000000"/>
          <w:sz w:val="20"/>
          <w:szCs w:val="20"/>
          <w:shd w:val="clear" w:color="auto" w:fill="FFFFFF"/>
        </w:rPr>
        <w:t> </w:t>
      </w:r>
      <w:proofErr w:type="spellStart"/>
      <w:r>
        <w:fldChar w:fldCharType="begin"/>
      </w:r>
      <w:r>
        <w:instrText xml:space="preserve"> HYPERLINK "http://en.wikipedia.org/wiki/Boinae" \o "Boinae" </w:instrText>
      </w:r>
      <w:r>
        <w:fldChar w:fldCharType="separate"/>
      </w:r>
      <w:r>
        <w:rPr>
          <w:rStyle w:val="Hyperlink"/>
          <w:rFonts w:ascii="Arial" w:hAnsi="Arial" w:cs="Arial"/>
          <w:color w:val="0B0080"/>
          <w:sz w:val="20"/>
          <w:szCs w:val="20"/>
          <w:u w:val="none"/>
          <w:shd w:val="clear" w:color="auto" w:fill="FFFFFF"/>
        </w:rPr>
        <w:t>boa</w:t>
      </w:r>
      <w:r>
        <w:fldChar w:fldCharType="end"/>
      </w:r>
      <w:hyperlink r:id="rId6" w:tooltip="Species" w:history="1">
        <w:r>
          <w:rPr>
            <w:rStyle w:val="Hyperlink"/>
            <w:rFonts w:ascii="Arial" w:hAnsi="Arial" w:cs="Arial"/>
            <w:color w:val="0B0080"/>
            <w:sz w:val="20"/>
            <w:szCs w:val="20"/>
            <w:u w:val="none"/>
            <w:shd w:val="clear" w:color="auto" w:fill="FFFFFF"/>
          </w:rPr>
          <w:t>species</w:t>
        </w:r>
        <w:proofErr w:type="spellEnd"/>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found in</w:t>
      </w:r>
      <w:r>
        <w:rPr>
          <w:rStyle w:val="apple-converted-space"/>
          <w:rFonts w:ascii="Arial" w:hAnsi="Arial" w:cs="Arial"/>
          <w:color w:val="000000"/>
          <w:sz w:val="20"/>
          <w:szCs w:val="20"/>
          <w:shd w:val="clear" w:color="auto" w:fill="FFFFFF"/>
        </w:rPr>
        <w:t> </w:t>
      </w:r>
      <w:hyperlink r:id="rId7" w:tooltip="Jamaica" w:history="1">
        <w:r>
          <w:rPr>
            <w:rStyle w:val="Hyperlink"/>
            <w:rFonts w:ascii="Arial" w:hAnsi="Arial" w:cs="Arial"/>
            <w:color w:val="0B0080"/>
            <w:sz w:val="20"/>
            <w:szCs w:val="20"/>
            <w:u w:val="none"/>
            <w:shd w:val="clear" w:color="auto" w:fill="FFFFFF"/>
          </w:rPr>
          <w:t>Jamaica</w:t>
        </w:r>
      </w:hyperlink>
      <w:r>
        <w:rPr>
          <w:rFonts w:ascii="Arial" w:hAnsi="Arial" w:cs="Arial"/>
          <w:color w:val="000000"/>
          <w:sz w:val="20"/>
          <w:szCs w:val="20"/>
          <w:shd w:val="clear" w:color="auto" w:fill="FFFFFF"/>
        </w:rPr>
        <w:t>. No</w:t>
      </w:r>
      <w:r>
        <w:rPr>
          <w:rStyle w:val="apple-converted-space"/>
          <w:rFonts w:ascii="Arial" w:hAnsi="Arial" w:cs="Arial"/>
          <w:color w:val="000000"/>
          <w:sz w:val="20"/>
          <w:szCs w:val="20"/>
          <w:shd w:val="clear" w:color="auto" w:fill="FFFFFF"/>
        </w:rPr>
        <w:t> </w:t>
      </w:r>
      <w:hyperlink r:id="rId8" w:tooltip="Subspecies" w:history="1">
        <w:r>
          <w:rPr>
            <w:rStyle w:val="Hyperlink"/>
            <w:rFonts w:ascii="Arial" w:hAnsi="Arial" w:cs="Arial"/>
            <w:color w:val="0B0080"/>
            <w:sz w:val="20"/>
            <w:szCs w:val="20"/>
            <w:u w:val="none"/>
            <w:shd w:val="clear" w:color="auto" w:fill="FFFFFF"/>
          </w:rPr>
          <w:t>subspecies</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are currently recognized.</w:t>
      </w:r>
      <w:hyperlink r:id="rId9" w:anchor="cite_note-ITIS-1" w:history="1">
        <w:r>
          <w:rPr>
            <w:rStyle w:val="Hyperlink"/>
            <w:rFonts w:ascii="Arial" w:hAnsi="Arial" w:cs="Arial"/>
            <w:color w:val="0B0080"/>
            <w:u w:val="none"/>
            <w:shd w:val="clear" w:color="auto" w:fill="FFFFFF"/>
            <w:vertAlign w:val="superscript"/>
          </w:rPr>
          <w:t>[2]</w:t>
        </w:r>
      </w:hyperlink>
    </w:p>
    <w:p w:rsidR="004A2A49" w:rsidRDefault="004A2A49">
      <w:pPr>
        <w:rPr>
          <w:rFonts w:ascii="Arial" w:hAnsi="Arial" w:cs="Arial"/>
          <w:color w:val="000000"/>
          <w:shd w:val="clear" w:color="auto" w:fill="FFFFFF"/>
          <w:vertAlign w:val="superscript"/>
        </w:rPr>
      </w:pPr>
    </w:p>
    <w:p w:rsidR="004A2A49" w:rsidRPr="004A2A49" w:rsidRDefault="004A2A49" w:rsidP="004A2A49">
      <w:pPr>
        <w:ind w:left="2160" w:firstLine="720"/>
        <w:rPr>
          <w:rFonts w:ascii="Arial" w:hAnsi="Arial" w:cs="Arial"/>
          <w:b/>
          <w:color w:val="0070C0"/>
          <w:sz w:val="40"/>
          <w:szCs w:val="40"/>
          <w:u w:val="single"/>
          <w:shd w:val="clear" w:color="auto" w:fill="FFFFFF"/>
        </w:rPr>
      </w:pPr>
      <w:r w:rsidRPr="004A2A49">
        <w:rPr>
          <w:rFonts w:ascii="Arial" w:hAnsi="Arial" w:cs="Arial"/>
          <w:b/>
          <w:color w:val="0070C0"/>
          <w:sz w:val="40"/>
          <w:szCs w:val="40"/>
          <w:shd w:val="clear" w:color="auto" w:fill="FFFFFF"/>
        </w:rPr>
        <w:t xml:space="preserve">   </w:t>
      </w:r>
      <w:r w:rsidRPr="004A2A49">
        <w:rPr>
          <w:rFonts w:ascii="Arial" w:hAnsi="Arial" w:cs="Arial"/>
          <w:b/>
          <w:color w:val="0070C0"/>
          <w:sz w:val="40"/>
          <w:szCs w:val="40"/>
          <w:u w:val="single"/>
          <w:shd w:val="clear" w:color="auto" w:fill="FFFFFF"/>
        </w:rPr>
        <w:t>Description</w:t>
      </w:r>
    </w:p>
    <w:p w:rsidR="004A2A49" w:rsidRDefault="004A2A49">
      <w:pPr>
        <w:rPr>
          <w:rFonts w:ascii="Arial" w:hAnsi="Arial" w:cs="Arial"/>
          <w:color w:val="000000"/>
          <w:sz w:val="20"/>
          <w:szCs w:val="20"/>
          <w:shd w:val="clear" w:color="auto" w:fill="FFFFFF"/>
        </w:rPr>
      </w:pPr>
      <w:r>
        <w:rPr>
          <w:rFonts w:ascii="Arial" w:hAnsi="Arial" w:cs="Arial"/>
          <w:color w:val="000000"/>
          <w:sz w:val="20"/>
          <w:szCs w:val="20"/>
          <w:shd w:val="clear" w:color="auto" w:fill="FFFFFF"/>
        </w:rPr>
        <w:t>The Jamaican boa is golden yellow around the head and along the front part of the body, often with strange stripes of black toward one end of its body. The snake's bodies are quite long, usually growing up to be 2 meters in length {6 feet, 6 inches}.</w:t>
      </w:r>
    </w:p>
    <w:p w:rsidR="004A2A49" w:rsidRDefault="004A2A49">
      <w:pPr>
        <w:rPr>
          <w:rFonts w:ascii="Arial" w:hAnsi="Arial" w:cs="Arial"/>
          <w:color w:val="000000"/>
          <w:sz w:val="20"/>
          <w:szCs w:val="20"/>
          <w:shd w:val="clear" w:color="auto" w:fill="FFFFFF"/>
        </w:rPr>
      </w:pPr>
    </w:p>
    <w:p w:rsidR="004A2A49" w:rsidRPr="004A2A49" w:rsidRDefault="004A2A49" w:rsidP="004A2A49">
      <w:pPr>
        <w:ind w:left="2160"/>
        <w:rPr>
          <w:rFonts w:ascii="Arial" w:hAnsi="Arial" w:cs="Arial"/>
          <w:b/>
          <w:color w:val="0070C0"/>
          <w:sz w:val="40"/>
          <w:szCs w:val="40"/>
          <w:u w:val="single"/>
          <w:shd w:val="clear" w:color="auto" w:fill="FFFFFF"/>
        </w:rPr>
      </w:pPr>
      <w:r w:rsidRPr="004A2A49">
        <w:rPr>
          <w:rFonts w:ascii="Arial" w:hAnsi="Arial" w:cs="Arial"/>
          <w:b/>
          <w:color w:val="0070C0"/>
          <w:sz w:val="40"/>
          <w:szCs w:val="40"/>
          <w:shd w:val="clear" w:color="auto" w:fill="FFFFFF"/>
        </w:rPr>
        <w:t xml:space="preserve">    </w:t>
      </w:r>
      <w:r w:rsidRPr="004A2A49">
        <w:rPr>
          <w:rFonts w:ascii="Arial" w:hAnsi="Arial" w:cs="Arial"/>
          <w:b/>
          <w:color w:val="0070C0"/>
          <w:sz w:val="40"/>
          <w:szCs w:val="40"/>
          <w:u w:val="single"/>
          <w:shd w:val="clear" w:color="auto" w:fill="FFFFFF"/>
        </w:rPr>
        <w:t>Geographic range</w:t>
      </w:r>
    </w:p>
    <w:p w:rsidR="004A2A49" w:rsidRDefault="004A2A49">
      <w:pPr>
        <w:rPr>
          <w:rFonts w:ascii="Arial" w:hAnsi="Arial" w:cs="Arial"/>
          <w:color w:val="000000"/>
          <w:shd w:val="clear" w:color="auto" w:fill="FFFFFF"/>
          <w:vertAlign w:val="superscript"/>
        </w:rPr>
      </w:pPr>
      <w:r>
        <w:rPr>
          <w:rFonts w:ascii="Arial" w:hAnsi="Arial" w:cs="Arial"/>
          <w:color w:val="000000"/>
          <w:sz w:val="20"/>
          <w:szCs w:val="20"/>
          <w:shd w:val="clear" w:color="auto" w:fill="FFFFFF"/>
        </w:rPr>
        <w:t>Found in</w:t>
      </w:r>
      <w:r>
        <w:rPr>
          <w:rStyle w:val="apple-converted-space"/>
          <w:rFonts w:ascii="Arial" w:hAnsi="Arial" w:cs="Arial"/>
          <w:color w:val="000000"/>
          <w:sz w:val="20"/>
          <w:szCs w:val="20"/>
          <w:shd w:val="clear" w:color="auto" w:fill="FFFFFF"/>
        </w:rPr>
        <w:t> </w:t>
      </w:r>
      <w:hyperlink r:id="rId10" w:tooltip="Jamaica" w:history="1">
        <w:r>
          <w:rPr>
            <w:rStyle w:val="Hyperlink"/>
            <w:rFonts w:ascii="Arial" w:hAnsi="Arial" w:cs="Arial"/>
            <w:color w:val="0B0080"/>
            <w:sz w:val="20"/>
            <w:szCs w:val="20"/>
            <w:u w:val="none"/>
            <w:shd w:val="clear" w:color="auto" w:fill="FFFFFF"/>
          </w:rPr>
          <w:t>Jamaica</w:t>
        </w:r>
      </w:hyperlink>
      <w:r>
        <w:rPr>
          <w:rFonts w:ascii="Arial" w:hAnsi="Arial" w:cs="Arial"/>
          <w:color w:val="000000"/>
          <w:sz w:val="20"/>
          <w:szCs w:val="20"/>
          <w:shd w:val="clear" w:color="auto" w:fill="FFFFFF"/>
        </w:rPr>
        <w:t>, including Goat Island. The</w:t>
      </w:r>
      <w:r>
        <w:rPr>
          <w:rStyle w:val="apple-converted-space"/>
          <w:rFonts w:ascii="Arial" w:hAnsi="Arial" w:cs="Arial"/>
          <w:color w:val="000000"/>
          <w:sz w:val="20"/>
          <w:szCs w:val="20"/>
          <w:shd w:val="clear" w:color="auto" w:fill="FFFFFF"/>
        </w:rPr>
        <w:t> </w:t>
      </w:r>
      <w:hyperlink r:id="rId11" w:tooltip="Type locality (biology)" w:history="1">
        <w:r>
          <w:rPr>
            <w:rStyle w:val="Hyperlink"/>
            <w:rFonts w:ascii="Arial" w:hAnsi="Arial" w:cs="Arial"/>
            <w:color w:val="0B0080"/>
            <w:sz w:val="20"/>
            <w:szCs w:val="20"/>
            <w:u w:val="none"/>
            <w:shd w:val="clear" w:color="auto" w:fill="FFFFFF"/>
          </w:rPr>
          <w:t>type locality</w:t>
        </w:r>
      </w:hyperlink>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given is Jamaica.</w:t>
      </w:r>
      <w:hyperlink r:id="rId12" w:anchor="cite_note-McD99-0" w:history="1">
        <w:r>
          <w:rPr>
            <w:rStyle w:val="Hyperlink"/>
            <w:rFonts w:ascii="Arial" w:hAnsi="Arial" w:cs="Arial"/>
            <w:color w:val="0B0080"/>
            <w:u w:val="none"/>
            <w:shd w:val="clear" w:color="auto" w:fill="FFFFFF"/>
            <w:vertAlign w:val="superscript"/>
          </w:rPr>
          <w:t>[1]</w:t>
        </w:r>
      </w:hyperlink>
    </w:p>
    <w:p w:rsidR="004A2A49" w:rsidRDefault="004A2A49">
      <w:pPr>
        <w:rPr>
          <w:rFonts w:ascii="Arial" w:hAnsi="Arial" w:cs="Arial"/>
          <w:color w:val="000000"/>
          <w:shd w:val="clear" w:color="auto" w:fill="FFFFFF"/>
          <w:vertAlign w:val="superscript"/>
        </w:rPr>
      </w:pPr>
    </w:p>
    <w:p w:rsidR="004A2A49" w:rsidRPr="004A2A49" w:rsidRDefault="004A2A49" w:rsidP="003C77CB">
      <w:pPr>
        <w:ind w:left="2880" w:firstLine="720"/>
        <w:rPr>
          <w:rFonts w:ascii="Arial" w:hAnsi="Arial" w:cs="Arial"/>
          <w:b/>
          <w:color w:val="0070C0"/>
          <w:sz w:val="40"/>
          <w:szCs w:val="40"/>
          <w:u w:val="single"/>
          <w:shd w:val="clear" w:color="auto" w:fill="FFFFFF"/>
        </w:rPr>
      </w:pPr>
      <w:r w:rsidRPr="004A2A49">
        <w:rPr>
          <w:rFonts w:ascii="Arial" w:hAnsi="Arial" w:cs="Arial"/>
          <w:b/>
          <w:color w:val="0070C0"/>
          <w:sz w:val="40"/>
          <w:szCs w:val="40"/>
          <w:u w:val="single"/>
          <w:shd w:val="clear" w:color="auto" w:fill="FFFFFF"/>
        </w:rPr>
        <w:t>Habitat</w:t>
      </w:r>
    </w:p>
    <w:p w:rsidR="004A2A49" w:rsidRDefault="004A2A49">
      <w:pPr>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Moist limestone forests.</w:t>
      </w:r>
      <w:proofErr w:type="gramEnd"/>
    </w:p>
    <w:p w:rsidR="004A2A49" w:rsidRDefault="004A2A49">
      <w:pPr>
        <w:rPr>
          <w:rFonts w:ascii="Arial" w:hAnsi="Arial" w:cs="Arial"/>
          <w:color w:val="000000"/>
          <w:sz w:val="20"/>
          <w:szCs w:val="20"/>
          <w:shd w:val="clear" w:color="auto" w:fill="FFFFFF"/>
        </w:rPr>
      </w:pPr>
    </w:p>
    <w:p w:rsidR="003C77CB" w:rsidRPr="003C77CB" w:rsidRDefault="003C77CB" w:rsidP="003C77CB">
      <w:pPr>
        <w:shd w:val="clear" w:color="auto" w:fill="FFFFFF"/>
        <w:spacing w:before="96" w:after="120" w:line="285" w:lineRule="atLeast"/>
        <w:ind w:left="2160"/>
        <w:rPr>
          <w:rFonts w:ascii="Arial" w:eastAsia="Times New Roman" w:hAnsi="Arial" w:cs="Arial"/>
          <w:b/>
          <w:color w:val="0070C0"/>
          <w:sz w:val="40"/>
          <w:szCs w:val="40"/>
          <w:u w:val="single"/>
          <w:lang w:eastAsia="en-IE"/>
        </w:rPr>
      </w:pPr>
      <w:r w:rsidRPr="003C77CB">
        <w:rPr>
          <w:rFonts w:ascii="Arial" w:eastAsia="Times New Roman" w:hAnsi="Arial" w:cs="Arial"/>
          <w:b/>
          <w:color w:val="0070C0"/>
          <w:sz w:val="40"/>
          <w:szCs w:val="40"/>
          <w:lang w:eastAsia="en-IE"/>
        </w:rPr>
        <w:t xml:space="preserve">     </w:t>
      </w:r>
      <w:r w:rsidR="004A2A49" w:rsidRPr="003C77CB">
        <w:rPr>
          <w:rFonts w:ascii="Arial" w:eastAsia="Times New Roman" w:hAnsi="Arial" w:cs="Arial"/>
          <w:b/>
          <w:color w:val="0070C0"/>
          <w:sz w:val="40"/>
          <w:szCs w:val="40"/>
          <w:u w:val="single"/>
          <w:lang w:eastAsia="en-IE"/>
        </w:rPr>
        <w:t>Conservation Status</w:t>
      </w:r>
    </w:p>
    <w:p w:rsidR="004A2A49" w:rsidRPr="004A2A49" w:rsidRDefault="004A2A49" w:rsidP="004A2A49">
      <w:pPr>
        <w:shd w:val="clear" w:color="auto" w:fill="FFFFFF"/>
        <w:spacing w:before="96" w:after="120" w:line="285" w:lineRule="atLeast"/>
        <w:rPr>
          <w:rFonts w:ascii="Arial" w:eastAsia="Times New Roman" w:hAnsi="Arial" w:cs="Arial"/>
          <w:color w:val="000000"/>
          <w:sz w:val="20"/>
          <w:szCs w:val="20"/>
          <w:lang w:eastAsia="en-IE"/>
        </w:rPr>
      </w:pPr>
      <w:r w:rsidRPr="004A2A49">
        <w:rPr>
          <w:rFonts w:ascii="Arial" w:eastAsia="Times New Roman" w:hAnsi="Arial" w:cs="Arial"/>
          <w:color w:val="000000"/>
          <w:sz w:val="20"/>
          <w:szCs w:val="20"/>
          <w:lang w:eastAsia="en-IE"/>
        </w:rPr>
        <w:t>This species is classified as Vulnerable (VU) on the</w:t>
      </w:r>
      <w:r w:rsidRPr="004A2A49">
        <w:rPr>
          <w:rFonts w:ascii="Arial" w:eastAsia="Times New Roman" w:hAnsi="Arial" w:cs="Arial"/>
          <w:color w:val="000000"/>
          <w:sz w:val="20"/>
          <w:lang w:eastAsia="en-IE"/>
        </w:rPr>
        <w:t> </w:t>
      </w:r>
      <w:hyperlink r:id="rId13" w:tooltip="World Conservation Union" w:history="1">
        <w:r w:rsidRPr="004A2A49">
          <w:rPr>
            <w:rFonts w:ascii="Arial" w:eastAsia="Times New Roman" w:hAnsi="Arial" w:cs="Arial"/>
            <w:color w:val="0B0080"/>
            <w:sz w:val="20"/>
            <w:lang w:eastAsia="en-IE"/>
          </w:rPr>
          <w:t>IUCN</w:t>
        </w:r>
      </w:hyperlink>
      <w:r w:rsidRPr="004A2A49">
        <w:rPr>
          <w:rFonts w:ascii="Arial" w:eastAsia="Times New Roman" w:hAnsi="Arial" w:cs="Arial"/>
          <w:color w:val="000000"/>
          <w:sz w:val="20"/>
          <w:lang w:eastAsia="en-IE"/>
        </w:rPr>
        <w:t> </w:t>
      </w:r>
      <w:hyperlink r:id="rId14" w:tooltip="IUCN Red List" w:history="1">
        <w:r w:rsidRPr="004A2A49">
          <w:rPr>
            <w:rFonts w:ascii="Arial" w:eastAsia="Times New Roman" w:hAnsi="Arial" w:cs="Arial"/>
            <w:color w:val="0B0080"/>
            <w:sz w:val="20"/>
            <w:lang w:eastAsia="en-IE"/>
          </w:rPr>
          <w:t xml:space="preserve">Red List of Threatened </w:t>
        </w:r>
        <w:proofErr w:type="spellStart"/>
        <w:r w:rsidRPr="004A2A49">
          <w:rPr>
            <w:rFonts w:ascii="Arial" w:eastAsia="Times New Roman" w:hAnsi="Arial" w:cs="Arial"/>
            <w:color w:val="0B0080"/>
            <w:sz w:val="20"/>
            <w:lang w:eastAsia="en-IE"/>
          </w:rPr>
          <w:t>Species</w:t>
        </w:r>
      </w:hyperlink>
      <w:r w:rsidRPr="004A2A49">
        <w:rPr>
          <w:rFonts w:ascii="Arial" w:eastAsia="Times New Roman" w:hAnsi="Arial" w:cs="Arial"/>
          <w:color w:val="000000"/>
          <w:sz w:val="20"/>
          <w:szCs w:val="20"/>
          <w:lang w:eastAsia="en-IE"/>
        </w:rPr>
        <w:t>with</w:t>
      </w:r>
      <w:proofErr w:type="spellEnd"/>
      <w:r w:rsidRPr="004A2A49">
        <w:rPr>
          <w:rFonts w:ascii="Arial" w:eastAsia="Times New Roman" w:hAnsi="Arial" w:cs="Arial"/>
          <w:color w:val="000000"/>
          <w:sz w:val="20"/>
          <w:szCs w:val="20"/>
          <w:lang w:eastAsia="en-IE"/>
        </w:rPr>
        <w:t xml:space="preserve"> the following criteria: A2ce (v2.3, 1994).</w:t>
      </w:r>
      <w:hyperlink r:id="rId15" w:anchor="cite_note-IUCN-3" w:history="1">
        <w:r w:rsidRPr="004A2A49">
          <w:rPr>
            <w:rFonts w:ascii="Arial" w:eastAsia="Times New Roman" w:hAnsi="Arial" w:cs="Arial"/>
            <w:color w:val="0B0080"/>
            <w:sz w:val="20"/>
            <w:vertAlign w:val="superscript"/>
            <w:lang w:eastAsia="en-IE"/>
          </w:rPr>
          <w:t>[4]</w:t>
        </w:r>
      </w:hyperlink>
      <w:r w:rsidRPr="004A2A49">
        <w:rPr>
          <w:rFonts w:ascii="Arial" w:eastAsia="Times New Roman" w:hAnsi="Arial" w:cs="Arial"/>
          <w:color w:val="000000"/>
          <w:sz w:val="20"/>
          <w:lang w:eastAsia="en-IE"/>
        </w:rPr>
        <w:t> </w:t>
      </w:r>
      <w:r w:rsidRPr="004A2A49">
        <w:rPr>
          <w:rFonts w:ascii="Arial" w:eastAsia="Times New Roman" w:hAnsi="Arial" w:cs="Arial"/>
          <w:color w:val="000000"/>
          <w:sz w:val="20"/>
          <w:szCs w:val="20"/>
          <w:lang w:eastAsia="en-IE"/>
        </w:rPr>
        <w:t>A species is listed as such when the best available evidence indicates that a population decline of 20% is expected within the next ten years or three generations, whichever is the longer, due to a decline in the quality and area of occupancy. It is therefore considered to be facing a high risk of extinction in the wild. Year assessed: 1996.</w:t>
      </w:r>
      <w:hyperlink r:id="rId16" w:anchor="cite_note-IUCN-23-4" w:history="1">
        <w:r w:rsidRPr="004A2A49">
          <w:rPr>
            <w:rFonts w:ascii="Arial" w:eastAsia="Times New Roman" w:hAnsi="Arial" w:cs="Arial"/>
            <w:color w:val="0B0080"/>
            <w:sz w:val="20"/>
            <w:vertAlign w:val="superscript"/>
            <w:lang w:eastAsia="en-IE"/>
          </w:rPr>
          <w:t>[5]</w:t>
        </w:r>
      </w:hyperlink>
    </w:p>
    <w:p w:rsidR="004A2A49" w:rsidRPr="004A2A49" w:rsidRDefault="004A2A49" w:rsidP="004A2A49">
      <w:pPr>
        <w:shd w:val="clear" w:color="auto" w:fill="FFFFFF"/>
        <w:spacing w:before="96" w:after="120" w:line="285" w:lineRule="atLeast"/>
        <w:rPr>
          <w:rFonts w:ascii="Arial" w:eastAsia="Times New Roman" w:hAnsi="Arial" w:cs="Arial"/>
          <w:color w:val="000000"/>
          <w:sz w:val="20"/>
          <w:szCs w:val="20"/>
          <w:lang w:eastAsia="en-IE"/>
        </w:rPr>
      </w:pPr>
      <w:r w:rsidRPr="004A2A49">
        <w:rPr>
          <w:rFonts w:ascii="Arial" w:eastAsia="Times New Roman" w:hAnsi="Arial" w:cs="Arial"/>
          <w:color w:val="000000"/>
          <w:sz w:val="20"/>
          <w:szCs w:val="20"/>
          <w:lang w:eastAsia="en-IE"/>
        </w:rPr>
        <w:t>Their natural habitat is being destroyed, which is forcing them into inhabited areas, where they are captured and killed. Some measures have been taken to afford these animals some protection:</w:t>
      </w:r>
    </w:p>
    <w:p w:rsidR="004A2A49" w:rsidRPr="004A2A49" w:rsidRDefault="004A2A49" w:rsidP="004A2A49">
      <w:pPr>
        <w:numPr>
          <w:ilvl w:val="0"/>
          <w:numId w:val="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A2A49">
        <w:rPr>
          <w:rFonts w:ascii="Arial" w:eastAsia="Times New Roman" w:hAnsi="Arial" w:cs="Arial"/>
          <w:color w:val="000000"/>
          <w:sz w:val="20"/>
          <w:szCs w:val="20"/>
          <w:lang w:eastAsia="en-IE"/>
        </w:rPr>
        <w:t xml:space="preserve">Listed as a </w:t>
      </w:r>
      <w:proofErr w:type="gramStart"/>
      <w:r w:rsidRPr="004A2A49">
        <w:rPr>
          <w:rFonts w:ascii="Arial" w:eastAsia="Times New Roman" w:hAnsi="Arial" w:cs="Arial"/>
          <w:color w:val="000000"/>
          <w:sz w:val="20"/>
          <w:szCs w:val="20"/>
          <w:lang w:eastAsia="en-IE"/>
        </w:rPr>
        <w:t>Protected</w:t>
      </w:r>
      <w:proofErr w:type="gramEnd"/>
      <w:r w:rsidRPr="004A2A49">
        <w:rPr>
          <w:rFonts w:ascii="Arial" w:eastAsia="Times New Roman" w:hAnsi="Arial" w:cs="Arial"/>
          <w:color w:val="000000"/>
          <w:sz w:val="20"/>
          <w:szCs w:val="20"/>
          <w:lang w:eastAsia="en-IE"/>
        </w:rPr>
        <w:t xml:space="preserve"> species under the Wild Life protection Act (1945).</w:t>
      </w:r>
    </w:p>
    <w:p w:rsidR="004A2A49" w:rsidRPr="004A2A49" w:rsidRDefault="004A2A49" w:rsidP="004A2A49">
      <w:pPr>
        <w:numPr>
          <w:ilvl w:val="0"/>
          <w:numId w:val="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A2A49">
        <w:rPr>
          <w:rFonts w:ascii="Arial" w:eastAsia="Times New Roman" w:hAnsi="Arial" w:cs="Arial"/>
          <w:color w:val="000000"/>
          <w:sz w:val="20"/>
          <w:szCs w:val="20"/>
          <w:lang w:eastAsia="en-IE"/>
        </w:rPr>
        <w:t>Listed under Appendix 1 of the Convention on International Trade of Endangered Species of Wild Fauna and Flora.</w:t>
      </w:r>
    </w:p>
    <w:p w:rsidR="003C77CB" w:rsidRDefault="004A2A49" w:rsidP="003C77CB">
      <w:pPr>
        <w:numPr>
          <w:ilvl w:val="0"/>
          <w:numId w:val="1"/>
        </w:numPr>
        <w:shd w:val="clear" w:color="auto" w:fill="FFFFFF"/>
        <w:spacing w:before="100" w:beforeAutospacing="1" w:after="24" w:line="285" w:lineRule="atLeast"/>
        <w:ind w:left="384"/>
        <w:rPr>
          <w:rFonts w:ascii="Arial" w:eastAsia="Times New Roman" w:hAnsi="Arial" w:cs="Arial"/>
          <w:color w:val="000000"/>
          <w:sz w:val="20"/>
          <w:szCs w:val="20"/>
          <w:lang w:eastAsia="en-IE"/>
        </w:rPr>
      </w:pPr>
      <w:r w:rsidRPr="004A2A49">
        <w:rPr>
          <w:rFonts w:ascii="Arial" w:eastAsia="Times New Roman" w:hAnsi="Arial" w:cs="Arial"/>
          <w:color w:val="000000"/>
          <w:sz w:val="20"/>
          <w:szCs w:val="20"/>
          <w:lang w:eastAsia="en-IE"/>
        </w:rPr>
        <w:t>Hunting in Forest reserves is also prohibited under the Forest Act (1996).</w:t>
      </w:r>
    </w:p>
    <w:p w:rsidR="003C77CB" w:rsidRDefault="003C77CB" w:rsidP="003C77CB">
      <w:pPr>
        <w:shd w:val="clear" w:color="auto" w:fill="FFFFFF"/>
        <w:spacing w:before="100" w:beforeAutospacing="1" w:after="24" w:line="285" w:lineRule="atLeast"/>
        <w:ind w:left="24"/>
        <w:rPr>
          <w:rFonts w:ascii="Arial" w:eastAsia="Times New Roman" w:hAnsi="Arial" w:cs="Arial"/>
          <w:color w:val="000000"/>
          <w:sz w:val="20"/>
          <w:szCs w:val="20"/>
          <w:lang w:eastAsia="en-IE"/>
        </w:rPr>
      </w:pPr>
    </w:p>
    <w:p w:rsidR="003C77CB" w:rsidRDefault="003C77CB" w:rsidP="003C77CB">
      <w:pPr>
        <w:shd w:val="clear" w:color="auto" w:fill="FFFFFF"/>
        <w:spacing w:before="100" w:beforeAutospacing="1" w:after="24" w:line="285" w:lineRule="atLeast"/>
        <w:ind w:left="2904"/>
        <w:rPr>
          <w:rFonts w:ascii="Arial" w:eastAsia="Times New Roman" w:hAnsi="Arial" w:cs="Arial"/>
          <w:b/>
          <w:color w:val="0070C0"/>
          <w:sz w:val="40"/>
          <w:szCs w:val="40"/>
          <w:u w:val="single"/>
          <w:lang w:eastAsia="en-IE"/>
        </w:rPr>
      </w:pPr>
      <w:r w:rsidRPr="003C77CB">
        <w:rPr>
          <w:rFonts w:ascii="Arial" w:eastAsia="Times New Roman" w:hAnsi="Arial" w:cs="Arial"/>
          <w:b/>
          <w:color w:val="0070C0"/>
          <w:sz w:val="40"/>
          <w:szCs w:val="40"/>
          <w:lang w:eastAsia="en-IE"/>
        </w:rPr>
        <w:t xml:space="preserve">       </w:t>
      </w:r>
      <w:r w:rsidRPr="003C77CB">
        <w:rPr>
          <w:rFonts w:ascii="Arial" w:eastAsia="Times New Roman" w:hAnsi="Arial" w:cs="Arial"/>
          <w:b/>
          <w:color w:val="0070C0"/>
          <w:sz w:val="40"/>
          <w:szCs w:val="40"/>
          <w:u w:val="single"/>
          <w:lang w:eastAsia="en-IE"/>
        </w:rPr>
        <w:t>See also</w:t>
      </w:r>
    </w:p>
    <w:p w:rsidR="003C77CB" w:rsidRPr="003C77CB" w:rsidRDefault="003C77CB" w:rsidP="003C77CB">
      <w:pPr>
        <w:numPr>
          <w:ilvl w:val="0"/>
          <w:numId w:val="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hyperlink r:id="rId17" w:tooltip="List of boine species and subspecies" w:history="1">
        <w:r w:rsidRPr="003C77CB">
          <w:rPr>
            <w:rFonts w:ascii="Arial" w:eastAsia="Times New Roman" w:hAnsi="Arial" w:cs="Arial"/>
            <w:color w:val="0B0080"/>
            <w:sz w:val="20"/>
            <w:lang w:eastAsia="en-IE"/>
          </w:rPr>
          <w:t xml:space="preserve">List of </w:t>
        </w:r>
        <w:proofErr w:type="spellStart"/>
        <w:r w:rsidRPr="003C77CB">
          <w:rPr>
            <w:rFonts w:ascii="Arial" w:eastAsia="Times New Roman" w:hAnsi="Arial" w:cs="Arial"/>
            <w:color w:val="0B0080"/>
            <w:sz w:val="20"/>
            <w:lang w:eastAsia="en-IE"/>
          </w:rPr>
          <w:t>boine</w:t>
        </w:r>
        <w:proofErr w:type="spellEnd"/>
        <w:r w:rsidRPr="003C77CB">
          <w:rPr>
            <w:rFonts w:ascii="Arial" w:eastAsia="Times New Roman" w:hAnsi="Arial" w:cs="Arial"/>
            <w:color w:val="0B0080"/>
            <w:sz w:val="20"/>
            <w:lang w:eastAsia="en-IE"/>
          </w:rPr>
          <w:t xml:space="preserve"> species and subspecies</w:t>
        </w:r>
      </w:hyperlink>
    </w:p>
    <w:p w:rsidR="003C77CB" w:rsidRPr="003C77CB" w:rsidRDefault="003C77CB" w:rsidP="003C77CB">
      <w:pPr>
        <w:numPr>
          <w:ilvl w:val="0"/>
          <w:numId w:val="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hyperlink r:id="rId18" w:tooltip="Category:Boinae by common name" w:history="1">
        <w:proofErr w:type="spellStart"/>
        <w:r w:rsidRPr="003C77CB">
          <w:rPr>
            <w:rFonts w:ascii="Arial" w:eastAsia="Times New Roman" w:hAnsi="Arial" w:cs="Arial"/>
            <w:color w:val="0B0080"/>
            <w:sz w:val="20"/>
            <w:lang w:eastAsia="en-IE"/>
          </w:rPr>
          <w:t>Boinae</w:t>
        </w:r>
        <w:proofErr w:type="spellEnd"/>
        <w:r w:rsidRPr="003C77CB">
          <w:rPr>
            <w:rFonts w:ascii="Arial" w:eastAsia="Times New Roman" w:hAnsi="Arial" w:cs="Arial"/>
            <w:color w:val="0B0080"/>
            <w:sz w:val="20"/>
            <w:lang w:eastAsia="en-IE"/>
          </w:rPr>
          <w:t xml:space="preserve"> by common name</w:t>
        </w:r>
      </w:hyperlink>
    </w:p>
    <w:p w:rsidR="003C77CB" w:rsidRPr="003C77CB" w:rsidRDefault="003C77CB" w:rsidP="003C77CB">
      <w:pPr>
        <w:numPr>
          <w:ilvl w:val="0"/>
          <w:numId w:val="3"/>
        </w:numPr>
        <w:shd w:val="clear" w:color="auto" w:fill="FFFFFF"/>
        <w:spacing w:before="100" w:beforeAutospacing="1" w:after="24" w:line="285" w:lineRule="atLeast"/>
        <w:ind w:left="384"/>
        <w:rPr>
          <w:rFonts w:ascii="Arial" w:eastAsia="Times New Roman" w:hAnsi="Arial" w:cs="Arial"/>
          <w:color w:val="000000"/>
          <w:sz w:val="20"/>
          <w:szCs w:val="20"/>
          <w:lang w:eastAsia="en-IE"/>
        </w:rPr>
      </w:pPr>
      <w:hyperlink r:id="rId19" w:tooltip="Category:Boinae by taxonomic synonyms" w:history="1">
        <w:proofErr w:type="spellStart"/>
        <w:r w:rsidRPr="003C77CB">
          <w:rPr>
            <w:rFonts w:ascii="Arial" w:eastAsia="Times New Roman" w:hAnsi="Arial" w:cs="Arial"/>
            <w:color w:val="0B0080"/>
            <w:sz w:val="20"/>
            <w:lang w:eastAsia="en-IE"/>
          </w:rPr>
          <w:t>Boinae</w:t>
        </w:r>
        <w:proofErr w:type="spellEnd"/>
        <w:r w:rsidRPr="003C77CB">
          <w:rPr>
            <w:rFonts w:ascii="Arial" w:eastAsia="Times New Roman" w:hAnsi="Arial" w:cs="Arial"/>
            <w:color w:val="0B0080"/>
            <w:sz w:val="20"/>
            <w:lang w:eastAsia="en-IE"/>
          </w:rPr>
          <w:t xml:space="preserve"> by taxonomic synonyms</w:t>
        </w:r>
      </w:hyperlink>
    </w:p>
    <w:p w:rsidR="003C77CB" w:rsidRPr="004A2A49" w:rsidRDefault="003C77CB" w:rsidP="003C77CB">
      <w:pPr>
        <w:shd w:val="clear" w:color="auto" w:fill="FFFFFF"/>
        <w:spacing w:before="100" w:beforeAutospacing="1" w:after="24" w:line="285" w:lineRule="atLeast"/>
        <w:rPr>
          <w:rFonts w:ascii="Arial" w:eastAsia="Times New Roman" w:hAnsi="Arial" w:cs="Arial"/>
          <w:b/>
          <w:color w:val="0070C0"/>
          <w:sz w:val="40"/>
          <w:szCs w:val="40"/>
          <w:u w:val="single"/>
          <w:lang w:eastAsia="en-IE"/>
        </w:rPr>
      </w:pPr>
    </w:p>
    <w:p w:rsidR="004A2A49" w:rsidRPr="004A2A49" w:rsidRDefault="004A2A49">
      <w:pPr>
        <w:rPr>
          <w:rFonts w:ascii="Arial" w:hAnsi="Arial" w:cs="Arial"/>
          <w:color w:val="000000"/>
          <w:shd w:val="clear" w:color="auto" w:fill="FFFFFF"/>
          <w:vertAlign w:val="superscript"/>
        </w:rPr>
      </w:pPr>
    </w:p>
    <w:sectPr w:rsidR="004A2A49" w:rsidRPr="004A2A49" w:rsidSect="003253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EF"/>
    <w:multiLevelType w:val="multilevel"/>
    <w:tmpl w:val="887EC4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54DCC"/>
    <w:multiLevelType w:val="multilevel"/>
    <w:tmpl w:val="CC5A3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36514"/>
    <w:multiLevelType w:val="multilevel"/>
    <w:tmpl w:val="0E6EFC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A49"/>
    <w:rsid w:val="00220DE0"/>
    <w:rsid w:val="003253E9"/>
    <w:rsid w:val="003C77CB"/>
    <w:rsid w:val="004A2A49"/>
    <w:rsid w:val="006A38E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3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A2A49"/>
  </w:style>
  <w:style w:type="character" w:styleId="Hyperlink">
    <w:name w:val="Hyperlink"/>
    <w:basedOn w:val="DefaultParagraphFont"/>
    <w:uiPriority w:val="99"/>
    <w:semiHidden/>
    <w:unhideWhenUsed/>
    <w:rsid w:val="004A2A49"/>
    <w:rPr>
      <w:color w:val="0000FF"/>
      <w:u w:val="single"/>
    </w:rPr>
  </w:style>
  <w:style w:type="paragraph" w:styleId="NormalWeb">
    <w:name w:val="Normal (Web)"/>
    <w:basedOn w:val="Normal"/>
    <w:uiPriority w:val="99"/>
    <w:semiHidden/>
    <w:unhideWhenUsed/>
    <w:rsid w:val="004A2A4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318269706">
      <w:bodyDiv w:val="1"/>
      <w:marLeft w:val="0"/>
      <w:marRight w:val="0"/>
      <w:marTop w:val="0"/>
      <w:marBottom w:val="0"/>
      <w:divBdr>
        <w:top w:val="none" w:sz="0" w:space="0" w:color="auto"/>
        <w:left w:val="none" w:sz="0" w:space="0" w:color="auto"/>
        <w:bottom w:val="none" w:sz="0" w:space="0" w:color="auto"/>
        <w:right w:val="none" w:sz="0" w:space="0" w:color="auto"/>
      </w:divBdr>
    </w:div>
    <w:div w:id="1046023515">
      <w:bodyDiv w:val="1"/>
      <w:marLeft w:val="0"/>
      <w:marRight w:val="0"/>
      <w:marTop w:val="0"/>
      <w:marBottom w:val="0"/>
      <w:divBdr>
        <w:top w:val="none" w:sz="0" w:space="0" w:color="auto"/>
        <w:left w:val="none" w:sz="0" w:space="0" w:color="auto"/>
        <w:bottom w:val="none" w:sz="0" w:space="0" w:color="auto"/>
        <w:right w:val="none" w:sz="0" w:space="0" w:color="auto"/>
      </w:divBdr>
    </w:div>
    <w:div w:id="13257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ubspecies" TargetMode="External"/><Relationship Id="rId13" Type="http://schemas.openxmlformats.org/officeDocument/2006/relationships/hyperlink" Target="http://en.wikipedia.org/wiki/World_Conservation_Union" TargetMode="External"/><Relationship Id="rId18" Type="http://schemas.openxmlformats.org/officeDocument/2006/relationships/hyperlink" Target="http://en.wikipedia.org/wiki/Category:Boinae_by_common_nam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n.wikipedia.org/wiki/Jamaica" TargetMode="External"/><Relationship Id="rId12" Type="http://schemas.openxmlformats.org/officeDocument/2006/relationships/hyperlink" Target="http://en.wikipedia.org/wiki/Jamaican_Boa" TargetMode="External"/><Relationship Id="rId17" Type="http://schemas.openxmlformats.org/officeDocument/2006/relationships/hyperlink" Target="http://en.wikipedia.org/wiki/List_of_boine_species_and_subspecies" TargetMode="External"/><Relationship Id="rId2" Type="http://schemas.openxmlformats.org/officeDocument/2006/relationships/styles" Target="styles.xml"/><Relationship Id="rId16" Type="http://schemas.openxmlformats.org/officeDocument/2006/relationships/hyperlink" Target="http://en.wikipedia.org/wiki/Jamaican_Bo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n.wikipedia.org/wiki/Species" TargetMode="External"/><Relationship Id="rId11" Type="http://schemas.openxmlformats.org/officeDocument/2006/relationships/hyperlink" Target="http://en.wikipedia.org/wiki/Type_locality_(biology)" TargetMode="External"/><Relationship Id="rId5" Type="http://schemas.openxmlformats.org/officeDocument/2006/relationships/hyperlink" Target="http://en.wikipedia.org/wiki/Jamaican_Boa" TargetMode="External"/><Relationship Id="rId15" Type="http://schemas.openxmlformats.org/officeDocument/2006/relationships/hyperlink" Target="http://en.wikipedia.org/wiki/Jamaican_Boa" TargetMode="External"/><Relationship Id="rId10" Type="http://schemas.openxmlformats.org/officeDocument/2006/relationships/hyperlink" Target="http://en.wikipedia.org/wiki/Jamaica" TargetMode="External"/><Relationship Id="rId19" Type="http://schemas.openxmlformats.org/officeDocument/2006/relationships/hyperlink" Target="http://en.wikipedia.org/wiki/Category:Boinae_by_taxonomic_synonyms" TargetMode="External"/><Relationship Id="rId4" Type="http://schemas.openxmlformats.org/officeDocument/2006/relationships/webSettings" Target="webSettings.xml"/><Relationship Id="rId9" Type="http://schemas.openxmlformats.org/officeDocument/2006/relationships/hyperlink" Target="http://en.wikipedia.org/wiki/Jamaican_Boa" TargetMode="External"/><Relationship Id="rId14" Type="http://schemas.openxmlformats.org/officeDocument/2006/relationships/hyperlink" Target="http://en.wikipedia.org/wiki/IUCN_Red_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2012-02-18T12:13:00Z</dcterms:created>
  <dcterms:modified xsi:type="dcterms:W3CDTF">2012-02-18T12:27:00Z</dcterms:modified>
</cp:coreProperties>
</file>